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2.xml" ContentType="application/vnd.openxmlformats-officedocument.drawingml.chartshapes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004D27">
        <w:rPr>
          <w:rFonts w:ascii="Times New Roman" w:hAnsi="Times New Roman" w:cs="Times New Roman"/>
          <w:b/>
          <w:sz w:val="28"/>
          <w:szCs w:val="28"/>
        </w:rPr>
        <w:t xml:space="preserve"> ГИА «Информатика и ИКТ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9AF5C3" id="Прямоугольник 18" o:spid="_x0000_s1026" style="position:absolute;margin-left:229.2pt;margin-top:21.6pt;width:13.5pt;height:1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2" w:type="dxa"/>
          </w:tcPr>
          <w:p w:rsidR="00532510" w:rsidRPr="001D486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</w:t>
            </w:r>
            <w:r w:rsidR="00570F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</w:t>
            </w:r>
            <w:r w:rsidR="00004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бному предмету ГИА «Информатик</w:t>
            </w:r>
            <w:r w:rsidR="00A731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004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ИКТ</w:t>
            </w: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962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42" w:type="dxa"/>
          </w:tcPr>
          <w:p w:rsidR="00532510" w:rsidRPr="001D486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3E06B3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6-7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4A265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532510" w:rsidRPr="001D4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2" w:type="dxa"/>
          </w:tcPr>
          <w:p w:rsidR="00532510" w:rsidRPr="001D486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разрезе общеобразовательных организаций</w:t>
            </w:r>
            <w:r w:rsidR="001D4861"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</w:tr>
      <w:tr w:rsidR="001D4861" w:rsidRPr="001D4861" w:rsidTr="001D4861">
        <w:tc>
          <w:tcPr>
            <w:tcW w:w="606" w:type="dxa"/>
          </w:tcPr>
          <w:p w:rsidR="001D4861" w:rsidRPr="001D4861" w:rsidRDefault="001D4861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042" w:type="dxa"/>
          </w:tcPr>
          <w:p w:rsidR="001D4861" w:rsidRPr="001D486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3E06B3" w:rsidRDefault="00790479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D4861"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-10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3E06B3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12-13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3E06B3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3E06B3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3E06B3" w:rsidRDefault="007B27F6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</w:t>
            </w:r>
            <w:r w:rsidR="001D4861"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3E06B3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14-15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9456E6"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-16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306B72" w:rsidRPr="003E06B3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306B72" w:rsidRPr="003E06B3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306B72" w:rsidRPr="003E06B3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306B72" w:rsidRPr="003E06B3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17-</w:t>
            </w:r>
            <w:r w:rsidR="007B27F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306B72" w:rsidRPr="003E06B3" w:rsidRDefault="007B27F6" w:rsidP="0079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18-19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306B72" w:rsidRPr="003E06B3" w:rsidRDefault="007B27F6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</w:tr>
    </w:tbl>
    <w:p w:rsidR="004A2650" w:rsidRDefault="004A2650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0E586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70FD7">
        <w:rPr>
          <w:color w:val="auto"/>
          <w:sz w:val="28"/>
          <w:szCs w:val="28"/>
        </w:rPr>
        <w:t>приказами</w:t>
      </w:r>
      <w:r w:rsidRPr="008C7AEE">
        <w:rPr>
          <w:b/>
          <w:color w:val="auto"/>
          <w:sz w:val="28"/>
          <w:szCs w:val="28"/>
        </w:rPr>
        <w:t xml:space="preserve">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территории Сургутского района, в 1019-2020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532510">
      <w:pPr>
        <w:pStyle w:val="Default"/>
        <w:ind w:firstLine="567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«Математика»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«Химия» -13 %; </w:t>
      </w:r>
    </w:p>
    <w:p w:rsidR="00AA2154" w:rsidRPr="00004D27" w:rsidRDefault="00AA2154" w:rsidP="00AA2154">
      <w:pPr>
        <w:pStyle w:val="Default"/>
        <w:rPr>
          <w:b/>
          <w:sz w:val="28"/>
          <w:szCs w:val="28"/>
        </w:rPr>
      </w:pPr>
      <w:r w:rsidRPr="00004D27">
        <w:rPr>
          <w:b/>
          <w:sz w:val="28"/>
          <w:szCs w:val="28"/>
        </w:rPr>
        <w:t xml:space="preserve">по учебному предмету «Информатика и ИКТ» - 40%;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«Биология» - 23 %;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«История» - 4%;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«География» - 35 %;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532510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8C7AEE" w:rsidRDefault="00AA21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В исследовании уровня индивидуальных учебных достижений </w:t>
      </w:r>
      <w:r w:rsidR="00570FD7">
        <w:rPr>
          <w:rFonts w:ascii="Times New Roman" w:hAnsi="Times New Roman" w:cs="Times New Roman"/>
          <w:sz w:val="28"/>
          <w:szCs w:val="28"/>
        </w:rPr>
        <w:t>по</w:t>
      </w:r>
      <w:r w:rsidR="00004D27">
        <w:rPr>
          <w:rFonts w:ascii="Times New Roman" w:hAnsi="Times New Roman" w:cs="Times New Roman"/>
          <w:sz w:val="28"/>
          <w:szCs w:val="28"/>
        </w:rPr>
        <w:t xml:space="preserve"> учебному предмету «Информатика и ИКТ</w:t>
      </w:r>
      <w:r w:rsidRPr="008C7AEE">
        <w:rPr>
          <w:rFonts w:ascii="Times New Roman" w:hAnsi="Times New Roman" w:cs="Times New Roman"/>
          <w:sz w:val="28"/>
          <w:szCs w:val="28"/>
        </w:rPr>
        <w:t>» приняли участие</w:t>
      </w:r>
      <w:r w:rsidR="00B102B4">
        <w:rPr>
          <w:rFonts w:ascii="Times New Roman" w:hAnsi="Times New Roman" w:cs="Times New Roman"/>
          <w:sz w:val="28"/>
          <w:szCs w:val="28"/>
        </w:rPr>
        <w:t xml:space="preserve"> 611</w:t>
      </w:r>
      <w:r w:rsidR="00672FD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8605F">
        <w:rPr>
          <w:rFonts w:ascii="Times New Roman" w:hAnsi="Times New Roman" w:cs="Times New Roman"/>
          <w:sz w:val="28"/>
          <w:szCs w:val="28"/>
        </w:rPr>
        <w:t xml:space="preserve"> из 18</w:t>
      </w:r>
      <w:r w:rsidR="00672FDF">
        <w:rPr>
          <w:rFonts w:ascii="Times New Roman" w:hAnsi="Times New Roman" w:cs="Times New Roman"/>
          <w:sz w:val="28"/>
          <w:szCs w:val="28"/>
        </w:rPr>
        <w:t xml:space="preserve"> ОО</w:t>
      </w:r>
      <w:r w:rsidR="0018605F">
        <w:rPr>
          <w:rFonts w:ascii="Times New Roman" w:hAnsi="Times New Roman" w:cs="Times New Roman"/>
          <w:sz w:val="28"/>
          <w:szCs w:val="28"/>
        </w:rPr>
        <w:t xml:space="preserve"> и 3 филиалов. </w:t>
      </w:r>
      <w:r w:rsidR="00672FDF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004D27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18605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ОО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и 3 филиала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B102B4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7086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B102B4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611</w:t>
            </w:r>
            <w:r w:rsidR="00672FDF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человек</w:t>
            </w:r>
            <w:r w:rsidR="00A7313A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а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</w:t>
      </w:r>
      <w:r w:rsidRPr="008C7AEE">
        <w:rPr>
          <w:sz w:val="28"/>
          <w:szCs w:val="28"/>
        </w:rPr>
        <w:lastRenderedPageBreak/>
        <w:t xml:space="preserve">составляли расписание, вводили контекстную информацию об ОО, 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 xml:space="preserve">ониторинг». </w:t>
      </w:r>
      <w:r w:rsidR="00570FD7">
        <w:rPr>
          <w:sz w:val="28"/>
          <w:szCs w:val="28"/>
        </w:rPr>
        <w:t xml:space="preserve">На </w:t>
      </w:r>
      <w:r w:rsidR="0018605F">
        <w:rPr>
          <w:sz w:val="28"/>
          <w:szCs w:val="28"/>
        </w:rPr>
        <w:t>проведение РДР по физике</w:t>
      </w:r>
      <w:r w:rsidRPr="008C7AEE">
        <w:rPr>
          <w:sz w:val="28"/>
          <w:szCs w:val="28"/>
        </w:rPr>
        <w:t>, начиная с этапа подготовки (планирование и получение результата), по</w:t>
      </w:r>
      <w:r w:rsidR="00A7313A">
        <w:rPr>
          <w:sz w:val="28"/>
          <w:szCs w:val="28"/>
        </w:rPr>
        <w:t>требовалось 14</w:t>
      </w:r>
      <w:r w:rsidR="00672FDF">
        <w:rPr>
          <w:sz w:val="28"/>
          <w:szCs w:val="28"/>
        </w:rPr>
        <w:t xml:space="preserve"> дней. В таблице 2</w:t>
      </w:r>
      <w:r w:rsidRPr="008C7AEE">
        <w:rPr>
          <w:sz w:val="28"/>
          <w:szCs w:val="28"/>
        </w:rPr>
        <w:t xml:space="preserve"> представлена информация о планировании, подготовке, проведении 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сроках,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зафиксированных в программном модуле «</w:t>
      </w:r>
      <w:r>
        <w:rPr>
          <w:sz w:val="28"/>
          <w:szCs w:val="28"/>
          <w:lang w:val="en-US"/>
        </w:rPr>
        <w:t>ABBY</w:t>
      </w:r>
      <w:r>
        <w:rPr>
          <w:sz w:val="28"/>
          <w:szCs w:val="28"/>
        </w:rPr>
        <w:t xml:space="preserve"> Мониторинг», 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004D27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A2154" w:rsidRPr="00FC4BF9">
              <w:rPr>
                <w:sz w:val="20"/>
                <w:szCs w:val="20"/>
              </w:rPr>
              <w:t>/11/2019 10:00</w:t>
            </w:r>
          </w:p>
        </w:tc>
        <w:tc>
          <w:tcPr>
            <w:tcW w:w="2693" w:type="dxa"/>
          </w:tcPr>
          <w:p w:rsidR="00AA2154" w:rsidRPr="00FC4BF9" w:rsidRDefault="00004D27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04D27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04D27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7313A">
              <w:rPr>
                <w:sz w:val="20"/>
                <w:szCs w:val="20"/>
              </w:rPr>
              <w:t>26/11/2019 05</w:t>
            </w:r>
            <w:r w:rsidR="00AA2154" w:rsidRPr="00FC4BF9">
              <w:rPr>
                <w:sz w:val="20"/>
                <w:szCs w:val="20"/>
              </w:rPr>
              <w:t xml:space="preserve">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26CB8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</w:t>
      </w:r>
      <w:r w:rsidR="00A26CB8">
        <w:rPr>
          <w:rFonts w:ascii="Times New Roman" w:hAnsi="Times New Roman" w:cs="Times New Roman"/>
          <w:sz w:val="28"/>
          <w:szCs w:val="28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004D2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7086</w:t>
            </w:r>
          </w:p>
        </w:tc>
        <w:tc>
          <w:tcPr>
            <w:tcW w:w="2410" w:type="dxa"/>
          </w:tcPr>
          <w:p w:rsidR="00AA2154" w:rsidRPr="00FC4BF9" w:rsidRDefault="00004D2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AA2154" w:rsidRPr="00FC4BF9" w:rsidRDefault="00004D2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8,28</w:t>
            </w:r>
          </w:p>
        </w:tc>
        <w:tc>
          <w:tcPr>
            <w:tcW w:w="2227" w:type="dxa"/>
          </w:tcPr>
          <w:p w:rsidR="00AA2154" w:rsidRPr="00FC4BF9" w:rsidRDefault="00004D2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59,14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004D2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611</w:t>
            </w:r>
          </w:p>
        </w:tc>
        <w:tc>
          <w:tcPr>
            <w:tcW w:w="2410" w:type="dxa"/>
          </w:tcPr>
          <w:p w:rsidR="00A26CB8" w:rsidRPr="00FC4BF9" w:rsidRDefault="00004D2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A26CB8" w:rsidRPr="00FC4BF9" w:rsidRDefault="00004D2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8,92</w:t>
            </w:r>
          </w:p>
        </w:tc>
        <w:tc>
          <w:tcPr>
            <w:tcW w:w="2227" w:type="dxa"/>
          </w:tcPr>
          <w:p w:rsidR="00A26CB8" w:rsidRPr="00FC4BF9" w:rsidRDefault="00004D2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63,75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</w:t>
      </w:r>
      <w:r w:rsidR="00A7313A">
        <w:rPr>
          <w:sz w:val="28"/>
          <w:szCs w:val="28"/>
        </w:rPr>
        <w:t xml:space="preserve"> </w:t>
      </w:r>
      <w:r w:rsidR="00B102B4">
        <w:rPr>
          <w:sz w:val="28"/>
          <w:szCs w:val="28"/>
        </w:rPr>
        <w:t>балл по ХМАО-Югре составил 8,28</w:t>
      </w:r>
      <w:r w:rsidR="00313B13">
        <w:rPr>
          <w:sz w:val="28"/>
          <w:szCs w:val="28"/>
        </w:rPr>
        <w:t xml:space="preserve"> балла (из </w:t>
      </w:r>
      <w:r w:rsidR="00004D27">
        <w:rPr>
          <w:sz w:val="28"/>
          <w:szCs w:val="28"/>
        </w:rPr>
        <w:t>14 возможных баллов</w:t>
      </w:r>
      <w:r w:rsidRPr="008C7AEE">
        <w:rPr>
          <w:sz w:val="28"/>
          <w:szCs w:val="28"/>
        </w:rPr>
        <w:t>), что соответствует</w:t>
      </w:r>
      <w:r w:rsidR="00A7313A">
        <w:rPr>
          <w:sz w:val="28"/>
          <w:szCs w:val="28"/>
        </w:rPr>
        <w:t xml:space="preserve"> отметке «4</w:t>
      </w:r>
      <w:r w:rsidR="00A26CB8">
        <w:rPr>
          <w:sz w:val="28"/>
          <w:szCs w:val="28"/>
        </w:rPr>
        <w:t xml:space="preserve">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26CB8" w:rsidRDefault="00A26CB8" w:rsidP="00A26CB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Сургутскому району составил </w:t>
      </w:r>
      <w:r w:rsidR="00793070">
        <w:rPr>
          <w:sz w:val="28"/>
          <w:szCs w:val="28"/>
        </w:rPr>
        <w:t>8,92 балла (из 14 возможных баллов</w:t>
      </w:r>
      <w:r w:rsidRPr="008C7AEE">
        <w:rPr>
          <w:sz w:val="28"/>
          <w:szCs w:val="28"/>
        </w:rPr>
        <w:t>), что</w:t>
      </w:r>
      <w:r w:rsidR="00793070">
        <w:rPr>
          <w:sz w:val="28"/>
          <w:szCs w:val="28"/>
        </w:rPr>
        <w:t xml:space="preserve"> выше на 0,64</w:t>
      </w:r>
      <w:r>
        <w:rPr>
          <w:sz w:val="28"/>
          <w:szCs w:val="28"/>
        </w:rPr>
        <w:t xml:space="preserve">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отметке «4»,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A2154" w:rsidRPr="008C7AEE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Информация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о переводе суммарных первичных баллов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lastRenderedPageBreak/>
        <w:t>в отметку по пятибалльной шкале</w:t>
      </w:r>
    </w:p>
    <w:p w:rsidR="000E5863" w:rsidRPr="00525675" w:rsidRDefault="00525675" w:rsidP="005256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9 классов</w:t>
      </w: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793070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1728" w:type="dxa"/>
          </w:tcPr>
          <w:p w:rsidR="00A26CB8" w:rsidRPr="00FC4BF9" w:rsidRDefault="00793070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80" w:type="dxa"/>
          </w:tcPr>
          <w:p w:rsidR="00A26CB8" w:rsidRPr="00FC4BF9" w:rsidRDefault="00793070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1280" w:type="dxa"/>
          </w:tcPr>
          <w:p w:rsidR="00A26CB8" w:rsidRPr="00FC4BF9" w:rsidRDefault="00793070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4-7</w:t>
            </w:r>
          </w:p>
        </w:tc>
        <w:tc>
          <w:tcPr>
            <w:tcW w:w="1280" w:type="dxa"/>
          </w:tcPr>
          <w:p w:rsidR="00A26CB8" w:rsidRPr="00FC4BF9" w:rsidRDefault="00793070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8-11</w:t>
            </w:r>
          </w:p>
        </w:tc>
        <w:tc>
          <w:tcPr>
            <w:tcW w:w="1280" w:type="dxa"/>
          </w:tcPr>
          <w:p w:rsidR="00A26CB8" w:rsidRPr="00FC4BF9" w:rsidRDefault="00793070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12-14</w:t>
            </w:r>
          </w:p>
        </w:tc>
      </w:tr>
    </w:tbl>
    <w:p w:rsidR="00A26CB8" w:rsidRDefault="00A26CB8" w:rsidP="00525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793070">
        <w:rPr>
          <w:sz w:val="28"/>
          <w:szCs w:val="28"/>
        </w:rPr>
        <w:t>63,75</w:t>
      </w:r>
      <w:r w:rsidR="00313B13">
        <w:rPr>
          <w:sz w:val="28"/>
          <w:szCs w:val="28"/>
        </w:rPr>
        <w:t>%, что выш</w:t>
      </w:r>
      <w:r w:rsidR="00362018">
        <w:rPr>
          <w:sz w:val="28"/>
          <w:szCs w:val="28"/>
        </w:rPr>
        <w:t>е среднего значения округа (</w:t>
      </w:r>
      <w:r w:rsidR="00793070">
        <w:rPr>
          <w:sz w:val="28"/>
          <w:szCs w:val="28"/>
        </w:rPr>
        <w:t>59,14</w:t>
      </w:r>
      <w:r w:rsidR="00362018" w:rsidRPr="008C7AEE">
        <w:rPr>
          <w:sz w:val="28"/>
          <w:szCs w:val="28"/>
        </w:rPr>
        <w:t>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B102B4">
        <w:rPr>
          <w:sz w:val="28"/>
          <w:szCs w:val="28"/>
        </w:rPr>
        <w:t>на 4,61</w:t>
      </w:r>
      <w:r w:rsidR="00362018">
        <w:rPr>
          <w:sz w:val="28"/>
          <w:szCs w:val="28"/>
        </w:rPr>
        <w:t>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Default="00AA2154" w:rsidP="008C7AEE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2.2. Результаты исследования уровня индивидуальных учебных дост</w:t>
      </w:r>
      <w:r w:rsidR="00362018">
        <w:rPr>
          <w:b/>
          <w:bCs/>
          <w:sz w:val="28"/>
          <w:szCs w:val="28"/>
        </w:rPr>
        <w:t xml:space="preserve">ижений в разрезе общеобразовательных организаций </w:t>
      </w:r>
      <w:r w:rsidR="004056D8">
        <w:rPr>
          <w:b/>
          <w:bCs/>
          <w:sz w:val="28"/>
          <w:szCs w:val="28"/>
        </w:rPr>
        <w:t xml:space="preserve">муниципалитета </w:t>
      </w:r>
      <w:r w:rsidR="004056D8">
        <w:rPr>
          <w:bCs/>
          <w:sz w:val="28"/>
          <w:szCs w:val="28"/>
        </w:rPr>
        <w:t>представлены в таблице 5.</w:t>
      </w:r>
    </w:p>
    <w:p w:rsidR="004056D8" w:rsidRPr="00967129" w:rsidRDefault="00967129" w:rsidP="004056D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18</w:t>
      </w:r>
      <w:r w:rsidR="004056D8" w:rsidRPr="00967129">
        <w:rPr>
          <w:color w:val="auto"/>
          <w:sz w:val="28"/>
          <w:szCs w:val="28"/>
        </w:rPr>
        <w:t xml:space="preserve"> ОО и 3 филиалах средний процент выполнения за</w:t>
      </w:r>
      <w:r w:rsidR="00B402CF" w:rsidRPr="00967129">
        <w:rPr>
          <w:color w:val="auto"/>
          <w:sz w:val="28"/>
          <w:szCs w:val="28"/>
        </w:rPr>
        <w:t>дани</w:t>
      </w:r>
      <w:r w:rsidRPr="00967129">
        <w:rPr>
          <w:color w:val="auto"/>
          <w:sz w:val="28"/>
          <w:szCs w:val="28"/>
        </w:rPr>
        <w:t xml:space="preserve">й находится в диапазоне </w:t>
      </w:r>
      <w:r w:rsidRPr="00CB21E2">
        <w:rPr>
          <w:color w:val="auto"/>
          <w:sz w:val="28"/>
          <w:szCs w:val="28"/>
        </w:rPr>
        <w:t xml:space="preserve">от </w:t>
      </w:r>
      <w:r w:rsidR="00CB21E2" w:rsidRPr="00CB21E2">
        <w:rPr>
          <w:color w:val="auto"/>
          <w:sz w:val="28"/>
          <w:szCs w:val="28"/>
        </w:rPr>
        <w:t>30,93% до 8,79% и средний балл от 4,33</w:t>
      </w:r>
      <w:r w:rsidR="00B646A8" w:rsidRPr="00CB21E2">
        <w:rPr>
          <w:color w:val="auto"/>
          <w:sz w:val="28"/>
          <w:szCs w:val="28"/>
        </w:rPr>
        <w:t xml:space="preserve"> баллов</w:t>
      </w:r>
      <w:r w:rsidR="00CB21E2" w:rsidRPr="00CB21E2">
        <w:rPr>
          <w:color w:val="auto"/>
          <w:sz w:val="28"/>
          <w:szCs w:val="28"/>
        </w:rPr>
        <w:t xml:space="preserve"> до 12,57</w:t>
      </w:r>
      <w:r w:rsidR="004056D8" w:rsidRPr="00CB21E2">
        <w:rPr>
          <w:color w:val="auto"/>
          <w:sz w:val="28"/>
          <w:szCs w:val="28"/>
        </w:rPr>
        <w:t xml:space="preserve"> балла. </w:t>
      </w:r>
      <w:r w:rsidR="004056D8" w:rsidRPr="00CB21E2">
        <w:rPr>
          <w:bCs/>
          <w:color w:val="auto"/>
          <w:sz w:val="28"/>
          <w:szCs w:val="28"/>
        </w:rPr>
        <w:t xml:space="preserve">Результаты исследования уровня индивидуальных учебных достижений в разрезе общеобразовательных организаций муниципалитета </w:t>
      </w:r>
      <w:r w:rsidR="004056D8" w:rsidRPr="00967129">
        <w:rPr>
          <w:bCs/>
          <w:color w:val="auto"/>
          <w:sz w:val="28"/>
          <w:szCs w:val="28"/>
        </w:rPr>
        <w:t>представлены в таблице 5, диаграммах 1,2.</w:t>
      </w:r>
    </w:p>
    <w:p w:rsidR="004056D8" w:rsidRPr="00555324" w:rsidRDefault="004056D8" w:rsidP="008C7AEE">
      <w:pPr>
        <w:pStyle w:val="Default"/>
        <w:jc w:val="both"/>
        <w:rPr>
          <w:bCs/>
          <w:color w:val="FF0000"/>
          <w:sz w:val="28"/>
          <w:szCs w:val="28"/>
        </w:rPr>
      </w:pP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4622"/>
        <w:gridCol w:w="1229"/>
        <w:gridCol w:w="1185"/>
        <w:gridCol w:w="2035"/>
      </w:tblGrid>
      <w:tr w:rsidR="00362018" w:rsidRPr="00FC4BF9" w:rsidTr="00D759DE">
        <w:trPr>
          <w:trHeight w:val="245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285D4F">
        <w:trPr>
          <w:trHeight w:val="100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0" w:type="auto"/>
            <w:vAlign w:val="center"/>
          </w:tcPr>
          <w:p w:rsidR="00362018" w:rsidRPr="00FC4BF9" w:rsidRDefault="00793070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611</w:t>
            </w:r>
          </w:p>
        </w:tc>
        <w:tc>
          <w:tcPr>
            <w:tcW w:w="0" w:type="auto"/>
            <w:vAlign w:val="center"/>
          </w:tcPr>
          <w:p w:rsidR="00362018" w:rsidRPr="00FC4BF9" w:rsidRDefault="00793070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8,92</w:t>
            </w:r>
          </w:p>
        </w:tc>
        <w:tc>
          <w:tcPr>
            <w:tcW w:w="0" w:type="auto"/>
            <w:vAlign w:val="center"/>
          </w:tcPr>
          <w:p w:rsidR="00362018" w:rsidRPr="00FC4BF9" w:rsidRDefault="00793070" w:rsidP="0028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63,75</w:t>
            </w:r>
          </w:p>
        </w:tc>
      </w:tr>
      <w:tr w:rsidR="00D759DE" w:rsidRPr="00FC4BF9" w:rsidTr="00285D4F">
        <w:trPr>
          <w:trHeight w:val="241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8,91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9,56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</w:t>
            </w: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72,86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8,60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61,43</w:t>
            </w:r>
          </w:p>
        </w:tc>
      </w:tr>
      <w:tr w:rsidR="00D759DE" w:rsidRPr="00FC4BF9" w:rsidTr="00CB21E2">
        <w:trPr>
          <w:trHeight w:val="100"/>
        </w:trPr>
        <w:tc>
          <w:tcPr>
            <w:tcW w:w="0" w:type="auto"/>
            <w:shd w:val="clear" w:color="auto" w:fill="FFC000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C000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D759DE" w:rsidRPr="00FC4BF9" w:rsidRDefault="00AA167F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D759DE" w:rsidRPr="00FC4BF9" w:rsidRDefault="003F4E52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D759DE" w:rsidRPr="00D759DE" w:rsidRDefault="003F4E52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7,05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50,36</w:t>
            </w:r>
          </w:p>
        </w:tc>
      </w:tr>
      <w:tr w:rsidR="00D759DE" w:rsidRPr="00FC4BF9" w:rsidTr="00285D4F">
        <w:trPr>
          <w:trHeight w:val="284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10,02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71,57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60,57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9,06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64,71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7,55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0" w:type="auto"/>
            <w:vAlign w:val="center"/>
          </w:tcPr>
          <w:p w:rsidR="00D759DE" w:rsidRPr="00ED2821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0" w:type="auto"/>
            <w:vAlign w:val="center"/>
          </w:tcPr>
          <w:p w:rsidR="00D759DE" w:rsidRPr="00ED2821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0" w:type="auto"/>
            <w:vAlign w:val="center"/>
          </w:tcPr>
          <w:p w:rsidR="00D759DE" w:rsidRPr="00ED2821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57,14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9,45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6,85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48,93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D759DE" w:rsidRPr="00FC4BF9" w:rsidRDefault="008D1D3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4,33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30,93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48,57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49,29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10,83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77,36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12,57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89,79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:rsidR="00D759DE" w:rsidRPr="00FC4BF9" w:rsidRDefault="00ED282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8,85</w:t>
            </w:r>
          </w:p>
        </w:tc>
        <w:tc>
          <w:tcPr>
            <w:tcW w:w="0" w:type="auto"/>
            <w:vAlign w:val="center"/>
          </w:tcPr>
          <w:p w:rsidR="00D759DE" w:rsidRPr="00D759DE" w:rsidRDefault="00AA167F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63,21</w:t>
            </w:r>
          </w:p>
        </w:tc>
      </w:tr>
    </w:tbl>
    <w:p w:rsidR="00482F41" w:rsidRDefault="00D759DE" w:rsidP="00D759DE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B1634" w:rsidRDefault="001B1634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85D4F" w:rsidRDefault="00285D4F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82F41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lastRenderedPageBreak/>
        <w:t>Информация</w:t>
      </w:r>
    </w:p>
    <w:p w:rsidR="00D95EE5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>о средних процентах выполнения заданий обучающихся</w:t>
      </w:r>
    </w:p>
    <w:p w:rsidR="00AA2154" w:rsidRPr="00B646A8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B646A8">
        <w:rPr>
          <w:rFonts w:ascii="Times New Roman" w:hAnsi="Times New Roman" w:cs="Times New Roman"/>
          <w:bCs/>
          <w:sz w:val="28"/>
          <w:szCs w:val="28"/>
        </w:rPr>
        <w:t xml:space="preserve">разрезе общеобразовательных организаций </w:t>
      </w:r>
    </w:p>
    <w:p w:rsidR="00D95EE5" w:rsidRPr="00D95EE5" w:rsidRDefault="003D2A89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920" behindDoc="0" locked="0" layoutInCell="1" allowOverlap="1" wp14:anchorId="69E09B9C" wp14:editId="68BE9FC3">
            <wp:simplePos x="0" y="0"/>
            <wp:positionH relativeFrom="column">
              <wp:posOffset>-270510</wp:posOffset>
            </wp:positionH>
            <wp:positionV relativeFrom="paragraph">
              <wp:posOffset>194310</wp:posOffset>
            </wp:positionV>
            <wp:extent cx="6210300" cy="2867660"/>
            <wp:effectExtent l="0" t="0" r="0" b="8890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</wp:anchor>
        </w:drawing>
      </w:r>
      <w:r w:rsidR="00D95EE5"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B646A8" w:rsidRDefault="00B646A8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AB4BB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5130165</wp:posOffset>
                </wp:positionH>
                <wp:positionV relativeFrom="paragraph">
                  <wp:posOffset>81915</wp:posOffset>
                </wp:positionV>
                <wp:extent cx="276225" cy="381000"/>
                <wp:effectExtent l="0" t="0" r="47625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647A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03.95pt;margin-top:6.45pt;width:21.75pt;height:30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A89" w:rsidRDefault="003D2A8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A89" w:rsidRDefault="003D2A8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59055</wp:posOffset>
                </wp:positionV>
                <wp:extent cx="5915025" cy="0"/>
                <wp:effectExtent l="0" t="0" r="95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E1663" id="Прямая соединительная линия 2" o:spid="_x0000_s1026" style="position:absolute;flip:x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2pt,4.65pt" to="472.9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" strokecolor="red" strokeweight=".5pt">
                <v:stroke joinstyle="miter"/>
              </v:line>
            </w:pict>
          </mc:Fallback>
        </mc:AlternateContent>
      </w:r>
    </w:p>
    <w:p w:rsidR="003D2A89" w:rsidRDefault="003D2A8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A89" w:rsidRDefault="003D2A8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A89" w:rsidRDefault="003D2A8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A89" w:rsidRDefault="003D2A8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Pr="00550482" w:rsidRDefault="00793070" w:rsidP="00AB4BB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3D2A89" w:rsidRPr="004056D8" w:rsidRDefault="00D95EE5" w:rsidP="00AB4BB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550482" w:rsidRPr="007C1096" w:rsidRDefault="00AB4BB0" w:rsidP="007C10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992" behindDoc="0" locked="0" layoutInCell="1" allowOverlap="1" wp14:anchorId="410912B6" wp14:editId="141FB7BF">
            <wp:simplePos x="0" y="0"/>
            <wp:positionH relativeFrom="column">
              <wp:posOffset>-270510</wp:posOffset>
            </wp:positionH>
            <wp:positionV relativeFrom="paragraph">
              <wp:posOffset>150495</wp:posOffset>
            </wp:positionV>
            <wp:extent cx="6207125" cy="3057525"/>
            <wp:effectExtent l="0" t="0" r="3175" b="9525"/>
            <wp:wrapNone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3D6A" w:rsidRPr="004056D8">
        <w:rPr>
          <w:rFonts w:ascii="Times New Roman" w:hAnsi="Times New Roman" w:cs="Times New Roman"/>
          <w:sz w:val="20"/>
          <w:szCs w:val="20"/>
        </w:rPr>
        <w:t>Диаграмма 2</w:t>
      </w:r>
    </w:p>
    <w:p w:rsidR="00550482" w:rsidRDefault="00550482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AB4BB0" w:rsidRDefault="00AB4BB0" w:rsidP="00E35BD8">
      <w:pPr>
        <w:pStyle w:val="Default"/>
        <w:jc w:val="both"/>
        <w:rPr>
          <w:b/>
          <w:bCs/>
          <w:sz w:val="28"/>
          <w:szCs w:val="28"/>
        </w:rPr>
      </w:pPr>
    </w:p>
    <w:p w:rsidR="00AB4BB0" w:rsidRDefault="00AB4BB0" w:rsidP="00E35BD8">
      <w:pPr>
        <w:pStyle w:val="Default"/>
        <w:jc w:val="both"/>
        <w:rPr>
          <w:b/>
          <w:bCs/>
          <w:sz w:val="28"/>
          <w:szCs w:val="28"/>
        </w:rPr>
      </w:pPr>
    </w:p>
    <w:p w:rsidR="00AB4BB0" w:rsidRDefault="00AB4BB0" w:rsidP="00E35BD8">
      <w:pPr>
        <w:pStyle w:val="Default"/>
        <w:jc w:val="both"/>
        <w:rPr>
          <w:b/>
          <w:bCs/>
          <w:sz w:val="28"/>
          <w:szCs w:val="28"/>
        </w:rPr>
      </w:pPr>
    </w:p>
    <w:p w:rsidR="00AB4BB0" w:rsidRDefault="00AB4BB0" w:rsidP="00E35BD8">
      <w:pPr>
        <w:pStyle w:val="Default"/>
        <w:jc w:val="both"/>
        <w:rPr>
          <w:b/>
          <w:bCs/>
          <w:sz w:val="28"/>
          <w:szCs w:val="28"/>
        </w:rPr>
      </w:pPr>
    </w:p>
    <w:p w:rsidR="00AB4BB0" w:rsidRDefault="00AB4BB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0E5863" w:rsidRPr="00E35BD8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1B1634" w:rsidRDefault="001B1634" w:rsidP="007C1096">
      <w:pPr>
        <w:pStyle w:val="Default"/>
        <w:rPr>
          <w:bCs/>
          <w:sz w:val="20"/>
          <w:szCs w:val="20"/>
        </w:rPr>
      </w:pP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79307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8,28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79307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8,92</w:t>
            </w:r>
          </w:p>
        </w:tc>
        <w:tc>
          <w:tcPr>
            <w:tcW w:w="1120" w:type="dxa"/>
          </w:tcPr>
          <w:p w:rsidR="00516B91" w:rsidRPr="00516B91" w:rsidRDefault="0079307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-59,14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79307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63,75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79307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+0,64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79307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+4,61</w:t>
            </w:r>
          </w:p>
        </w:tc>
      </w:tr>
      <w:tr w:rsidR="00AB4BB0" w:rsidRPr="00516B91" w:rsidTr="009A18A1">
        <w:trPr>
          <w:trHeight w:val="378"/>
        </w:trPr>
        <w:tc>
          <w:tcPr>
            <w:tcW w:w="2977" w:type="dxa"/>
          </w:tcPr>
          <w:p w:rsidR="00AB4BB0" w:rsidRPr="008C4EF7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8,91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63,64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-0,01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-0,11</w:t>
            </w:r>
          </w:p>
        </w:tc>
      </w:tr>
      <w:tr w:rsidR="00AB4BB0" w:rsidRPr="00516B91" w:rsidTr="009A18A1">
        <w:trPr>
          <w:trHeight w:val="283"/>
        </w:trPr>
        <w:tc>
          <w:tcPr>
            <w:tcW w:w="2977" w:type="dxa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  <w:vAlign w:val="center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9,56</w:t>
            </w:r>
          </w:p>
        </w:tc>
        <w:tc>
          <w:tcPr>
            <w:tcW w:w="1275" w:type="dxa"/>
            <w:vAlign w:val="center"/>
          </w:tcPr>
          <w:p w:rsidR="00AB4BB0" w:rsidRPr="00AB4BB0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68,29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4,54</w:t>
            </w:r>
          </w:p>
        </w:tc>
      </w:tr>
      <w:tr w:rsidR="00AB4BB0" w:rsidRPr="00516B91" w:rsidTr="009A18A1">
        <w:trPr>
          <w:trHeight w:val="274"/>
        </w:trPr>
        <w:tc>
          <w:tcPr>
            <w:tcW w:w="2977" w:type="dxa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«Барсовская СОШ № 1»</w:t>
            </w:r>
          </w:p>
        </w:tc>
        <w:tc>
          <w:tcPr>
            <w:tcW w:w="992" w:type="dxa"/>
            <w:vAlign w:val="center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10,20</w:t>
            </w:r>
          </w:p>
        </w:tc>
        <w:tc>
          <w:tcPr>
            <w:tcW w:w="1275" w:type="dxa"/>
            <w:vAlign w:val="center"/>
          </w:tcPr>
          <w:p w:rsidR="00AB4BB0" w:rsidRPr="00AB4BB0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72,86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13,72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9,11</w:t>
            </w:r>
          </w:p>
        </w:tc>
      </w:tr>
      <w:tr w:rsidR="00AB4BB0" w:rsidRPr="00516B91" w:rsidTr="009A18A1">
        <w:trPr>
          <w:trHeight w:val="277"/>
        </w:trPr>
        <w:tc>
          <w:tcPr>
            <w:tcW w:w="2977" w:type="dxa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  <w:vAlign w:val="center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8,60</w:t>
            </w:r>
          </w:p>
        </w:tc>
        <w:tc>
          <w:tcPr>
            <w:tcW w:w="1275" w:type="dxa"/>
            <w:vAlign w:val="center"/>
          </w:tcPr>
          <w:p w:rsidR="00AB4BB0" w:rsidRPr="00AB4BB0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61,43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-0,32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-2,32</w:t>
            </w:r>
          </w:p>
        </w:tc>
      </w:tr>
      <w:tr w:rsidR="00AB4BB0" w:rsidRPr="00516B91" w:rsidTr="00AB4BB0">
        <w:trPr>
          <w:trHeight w:val="254"/>
        </w:trPr>
        <w:tc>
          <w:tcPr>
            <w:tcW w:w="2977" w:type="dxa"/>
            <w:shd w:val="clear" w:color="auto" w:fill="FFC000"/>
          </w:tcPr>
          <w:p w:rsidR="00AB4BB0" w:rsidRPr="009A18A1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AB4BB0">
              <w:rPr>
                <w:rFonts w:ascii="Times New Roman" w:hAnsi="Times New Roman" w:cs="Times New Roman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  <w:shd w:val="clear" w:color="auto" w:fill="FFC000"/>
            <w:vAlign w:val="center"/>
          </w:tcPr>
          <w:p w:rsidR="00AB4BB0" w:rsidRPr="00AB4BB0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7" w:type="dxa"/>
            <w:shd w:val="clear" w:color="auto" w:fill="FFC000"/>
            <w:vAlign w:val="center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  <w:shd w:val="clear" w:color="auto" w:fill="FFC000"/>
            <w:vAlign w:val="center"/>
          </w:tcPr>
          <w:p w:rsidR="00AB4BB0" w:rsidRPr="00AB4BB0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20" w:type="dxa"/>
            <w:shd w:val="clear" w:color="auto" w:fill="FFC000"/>
            <w:vAlign w:val="center"/>
          </w:tcPr>
          <w:p w:rsidR="00AB4BB0" w:rsidRPr="00AB4BB0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31" w:type="dxa"/>
            <w:shd w:val="clear" w:color="auto" w:fill="FFC000"/>
            <w:vAlign w:val="center"/>
          </w:tcPr>
          <w:p w:rsidR="00AB4BB0" w:rsidRPr="00AB4BB0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B4BB0" w:rsidRPr="00516B91" w:rsidTr="009A18A1">
        <w:trPr>
          <w:trHeight w:val="271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7,05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50,36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-1,23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-1,87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-8,78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-13,39</w:t>
            </w:r>
          </w:p>
        </w:tc>
      </w:tr>
      <w:tr w:rsidR="00AB4BB0" w:rsidRPr="00516B91" w:rsidTr="009A18A1">
        <w:trPr>
          <w:trHeight w:val="276"/>
        </w:trPr>
        <w:tc>
          <w:tcPr>
            <w:tcW w:w="2977" w:type="dxa"/>
          </w:tcPr>
          <w:p w:rsidR="00AB4BB0" w:rsidRPr="009A18A1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9A18A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10,02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71,57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12,43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7,82</w:t>
            </w:r>
          </w:p>
        </w:tc>
      </w:tr>
      <w:tr w:rsidR="00AB4BB0" w:rsidRPr="00516B91" w:rsidTr="009A18A1">
        <w:trPr>
          <w:trHeight w:val="279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8,48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60,57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-0,44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-3,18</w:t>
            </w:r>
          </w:p>
        </w:tc>
      </w:tr>
      <w:tr w:rsidR="00AB4BB0" w:rsidRPr="00516B91" w:rsidTr="009A18A1">
        <w:trPr>
          <w:trHeight w:val="284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9,06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64,71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0,96</w:t>
            </w:r>
          </w:p>
        </w:tc>
      </w:tr>
      <w:tr w:rsidR="00AB4BB0" w:rsidRPr="00516B91" w:rsidTr="009A18A1">
        <w:trPr>
          <w:trHeight w:val="273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7,55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53,93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-0,73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-1,37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-5,21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-9,82</w:t>
            </w:r>
          </w:p>
        </w:tc>
      </w:tr>
      <w:tr w:rsidR="00AB4BB0" w:rsidRPr="00516B91" w:rsidTr="009A18A1">
        <w:trPr>
          <w:trHeight w:val="278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  <w:lang w:val="en-US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8,33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59,50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-0,59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-4,25</w:t>
            </w:r>
          </w:p>
        </w:tc>
      </w:tr>
      <w:tr w:rsidR="00AB4BB0" w:rsidRPr="00516B91" w:rsidTr="009A18A1">
        <w:trPr>
          <w:trHeight w:val="253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8</w:t>
            </w: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,00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57,14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-0,28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-0,92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-2,00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-6,61</w:t>
            </w:r>
          </w:p>
        </w:tc>
      </w:tr>
      <w:tr w:rsidR="00AB4BB0" w:rsidRPr="00516B91" w:rsidTr="009A18A1">
        <w:trPr>
          <w:trHeight w:val="272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9,45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67,50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3,75</w:t>
            </w:r>
          </w:p>
        </w:tc>
      </w:tr>
      <w:tr w:rsidR="00AB4BB0" w:rsidRPr="00516B91" w:rsidTr="009A18A1">
        <w:trPr>
          <w:trHeight w:val="275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6,85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48,93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-1,43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-2,07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-10,21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-14,82</w:t>
            </w:r>
          </w:p>
        </w:tc>
      </w:tr>
      <w:tr w:rsidR="00AB4BB0" w:rsidRPr="00516B91" w:rsidTr="009A18A1">
        <w:trPr>
          <w:trHeight w:val="280"/>
        </w:trPr>
        <w:tc>
          <w:tcPr>
            <w:tcW w:w="2977" w:type="dxa"/>
          </w:tcPr>
          <w:p w:rsidR="00AB4BB0" w:rsidRPr="009A18A1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9A18A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9,8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70,00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10,86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6,25</w:t>
            </w:r>
          </w:p>
        </w:tc>
      </w:tr>
      <w:tr w:rsidR="00AB4BB0" w:rsidRPr="00516B91" w:rsidTr="009A18A1">
        <w:trPr>
          <w:trHeight w:val="545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4,33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30,93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-3,95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-4,59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-28,21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-32,82</w:t>
            </w:r>
          </w:p>
        </w:tc>
      </w:tr>
      <w:tr w:rsidR="00AB4BB0" w:rsidRPr="00516B91" w:rsidTr="009A18A1">
        <w:trPr>
          <w:trHeight w:val="291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6,8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48,57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-1,48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-2,12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-10,57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-15,18</w:t>
            </w:r>
          </w:p>
        </w:tc>
      </w:tr>
      <w:tr w:rsidR="00AB4BB0" w:rsidRPr="00516B91" w:rsidTr="009A18A1">
        <w:trPr>
          <w:trHeight w:val="70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6,9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49,29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-1,38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-2,02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-9,85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-14,46</w:t>
            </w:r>
          </w:p>
        </w:tc>
      </w:tr>
      <w:tr w:rsidR="00AB4BB0" w:rsidRPr="00516B91" w:rsidTr="009A18A1">
        <w:trPr>
          <w:trHeight w:val="257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10,83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77,36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13,61</w:t>
            </w:r>
          </w:p>
        </w:tc>
      </w:tr>
      <w:tr w:rsidR="00AB4BB0" w:rsidRPr="00516B91" w:rsidTr="009A18A1">
        <w:trPr>
          <w:trHeight w:val="545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12,57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89,79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30,65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26,04</w:t>
            </w:r>
          </w:p>
        </w:tc>
      </w:tr>
      <w:tr w:rsidR="00AB4BB0" w:rsidRPr="00516B91" w:rsidTr="009A18A1">
        <w:trPr>
          <w:trHeight w:val="356"/>
        </w:trPr>
        <w:tc>
          <w:tcPr>
            <w:tcW w:w="2977" w:type="dxa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  <w:vAlign w:val="center"/>
          </w:tcPr>
          <w:p w:rsidR="00AB4BB0" w:rsidRPr="00CB21E2" w:rsidRDefault="00AB4BB0" w:rsidP="00AB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8,85</w:t>
            </w:r>
          </w:p>
        </w:tc>
        <w:tc>
          <w:tcPr>
            <w:tcW w:w="1275" w:type="dxa"/>
            <w:vAlign w:val="center"/>
          </w:tcPr>
          <w:p w:rsidR="00AB4BB0" w:rsidRPr="00CB21E2" w:rsidRDefault="00AB4BB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B21E2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63,21</w:t>
            </w:r>
          </w:p>
        </w:tc>
        <w:tc>
          <w:tcPr>
            <w:tcW w:w="1277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275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-0,07</w:t>
            </w:r>
          </w:p>
        </w:tc>
        <w:tc>
          <w:tcPr>
            <w:tcW w:w="1120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4,07</w:t>
            </w:r>
          </w:p>
        </w:tc>
        <w:tc>
          <w:tcPr>
            <w:tcW w:w="1431" w:type="dxa"/>
            <w:vAlign w:val="center"/>
          </w:tcPr>
          <w:p w:rsidR="00AB4BB0" w:rsidRPr="00873D5A" w:rsidRDefault="00AB4BB0" w:rsidP="00AB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D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-0,54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0E5863" w:rsidRPr="001B1634" w:rsidRDefault="008C4EF7" w:rsidP="001B1634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</w:t>
      </w:r>
      <w:r w:rsidR="001B1634">
        <w:rPr>
          <w:color w:val="00B050"/>
          <w:sz w:val="16"/>
          <w:szCs w:val="16"/>
        </w:rPr>
        <w:t>ше ср. значений округа и района</w:t>
      </w:r>
    </w:p>
    <w:p w:rsidR="00FF3740" w:rsidRPr="00CB21E2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b/>
          <w:color w:val="auto"/>
          <w:sz w:val="28"/>
          <w:szCs w:val="28"/>
        </w:rPr>
        <w:t>Максимальное</w:t>
      </w:r>
      <w:r w:rsidR="00BE71F8" w:rsidRPr="00CB21E2">
        <w:rPr>
          <w:b/>
          <w:color w:val="auto"/>
          <w:sz w:val="28"/>
          <w:szCs w:val="28"/>
        </w:rPr>
        <w:t xml:space="preserve"> превышение среднего балла</w:t>
      </w:r>
      <w:r w:rsidR="00BE71F8" w:rsidRPr="00CB21E2">
        <w:rPr>
          <w:color w:val="auto"/>
          <w:sz w:val="28"/>
          <w:szCs w:val="28"/>
        </w:rPr>
        <w:t xml:space="preserve"> </w:t>
      </w:r>
      <w:r w:rsidR="009A18A1" w:rsidRPr="00CB21E2">
        <w:rPr>
          <w:color w:val="auto"/>
          <w:sz w:val="28"/>
          <w:szCs w:val="28"/>
        </w:rPr>
        <w:t>у МБ</w:t>
      </w:r>
      <w:r w:rsidR="00CB21E2">
        <w:rPr>
          <w:color w:val="auto"/>
          <w:sz w:val="28"/>
          <w:szCs w:val="28"/>
        </w:rPr>
        <w:t>ОУ «Федоровская СОШ № 2 с углубленным изучением отдельных предметов</w:t>
      </w:r>
      <w:r w:rsidRPr="00CB21E2">
        <w:rPr>
          <w:color w:val="auto"/>
          <w:sz w:val="28"/>
          <w:szCs w:val="28"/>
        </w:rPr>
        <w:t>»</w:t>
      </w:r>
      <w:r w:rsidR="000E1364" w:rsidRPr="00CB21E2">
        <w:rPr>
          <w:color w:val="auto"/>
          <w:sz w:val="28"/>
          <w:szCs w:val="28"/>
        </w:rPr>
        <w:t xml:space="preserve"> по сравнению с</w:t>
      </w:r>
      <w:r w:rsidRPr="00CB21E2">
        <w:rPr>
          <w:color w:val="auto"/>
          <w:sz w:val="28"/>
          <w:szCs w:val="28"/>
        </w:rPr>
        <w:t>:</w:t>
      </w:r>
    </w:p>
    <w:p w:rsidR="00FF3740" w:rsidRPr="00CB21E2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color w:val="auto"/>
          <w:sz w:val="28"/>
          <w:szCs w:val="28"/>
        </w:rPr>
        <w:t>-</w:t>
      </w:r>
      <w:r w:rsidR="000E1364" w:rsidRPr="00CB21E2">
        <w:rPr>
          <w:color w:val="auto"/>
          <w:sz w:val="28"/>
          <w:szCs w:val="28"/>
        </w:rPr>
        <w:t xml:space="preserve"> </w:t>
      </w:r>
      <w:r w:rsidR="00BE71F8" w:rsidRPr="00CB21E2">
        <w:rPr>
          <w:color w:val="auto"/>
          <w:sz w:val="28"/>
          <w:szCs w:val="28"/>
        </w:rPr>
        <w:t>окружным значением</w:t>
      </w:r>
      <w:r w:rsidR="00CB21E2">
        <w:rPr>
          <w:color w:val="auto"/>
          <w:sz w:val="28"/>
          <w:szCs w:val="28"/>
        </w:rPr>
        <w:t xml:space="preserve"> на 4,29 </w:t>
      </w:r>
      <w:r w:rsidRPr="00CB21E2">
        <w:rPr>
          <w:color w:val="auto"/>
          <w:sz w:val="28"/>
          <w:szCs w:val="28"/>
        </w:rPr>
        <w:t>балла,</w:t>
      </w:r>
    </w:p>
    <w:p w:rsidR="00FF3740" w:rsidRPr="00CB21E2" w:rsidRDefault="00B162E1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3,65</w:t>
      </w:r>
      <w:r w:rsidR="00FF3740" w:rsidRPr="00CB21E2">
        <w:rPr>
          <w:color w:val="auto"/>
          <w:sz w:val="28"/>
          <w:szCs w:val="28"/>
        </w:rPr>
        <w:t xml:space="preserve"> балла.</w:t>
      </w:r>
    </w:p>
    <w:p w:rsidR="00FF3740" w:rsidRPr="00CB21E2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b/>
          <w:color w:val="auto"/>
          <w:sz w:val="28"/>
          <w:szCs w:val="28"/>
        </w:rPr>
        <w:t>Минимальное занижение среднего балла</w:t>
      </w:r>
      <w:r w:rsidRPr="00CB21E2">
        <w:rPr>
          <w:color w:val="auto"/>
          <w:sz w:val="28"/>
          <w:szCs w:val="28"/>
        </w:rPr>
        <w:t xml:space="preserve"> у </w:t>
      </w:r>
      <w:r w:rsidR="00B162E1">
        <w:rPr>
          <w:color w:val="auto"/>
          <w:sz w:val="28"/>
          <w:szCs w:val="28"/>
        </w:rPr>
        <w:t>филиала «Солнечная СОШ № 1»</w:t>
      </w:r>
      <w:r w:rsidRPr="00CB21E2">
        <w:rPr>
          <w:color w:val="auto"/>
          <w:sz w:val="28"/>
          <w:szCs w:val="28"/>
        </w:rPr>
        <w:t xml:space="preserve"> «</w:t>
      </w:r>
      <w:r w:rsidR="00B162E1">
        <w:rPr>
          <w:color w:val="auto"/>
          <w:sz w:val="28"/>
          <w:szCs w:val="28"/>
        </w:rPr>
        <w:t>Локосовс</w:t>
      </w:r>
      <w:r w:rsidR="005C226B" w:rsidRPr="00CB21E2">
        <w:rPr>
          <w:color w:val="auto"/>
          <w:sz w:val="28"/>
          <w:szCs w:val="28"/>
        </w:rPr>
        <w:t>кая</w:t>
      </w:r>
      <w:r w:rsidR="00E813C8" w:rsidRPr="00CB21E2">
        <w:rPr>
          <w:color w:val="auto"/>
          <w:sz w:val="28"/>
          <w:szCs w:val="28"/>
        </w:rPr>
        <w:t xml:space="preserve"> </w:t>
      </w:r>
      <w:r w:rsidR="00B162E1">
        <w:rPr>
          <w:color w:val="auto"/>
          <w:sz w:val="28"/>
          <w:szCs w:val="28"/>
        </w:rPr>
        <w:t>С</w:t>
      </w:r>
      <w:r w:rsidRPr="00CB21E2">
        <w:rPr>
          <w:color w:val="auto"/>
          <w:sz w:val="28"/>
          <w:szCs w:val="28"/>
        </w:rPr>
        <w:t>Ш</w:t>
      </w:r>
      <w:r w:rsidR="00B162E1">
        <w:rPr>
          <w:color w:val="auto"/>
          <w:sz w:val="28"/>
          <w:szCs w:val="28"/>
        </w:rPr>
        <w:t>-детский сад имени З.Т. Скутина</w:t>
      </w:r>
      <w:r w:rsidRPr="00CB21E2">
        <w:rPr>
          <w:color w:val="auto"/>
          <w:sz w:val="28"/>
          <w:szCs w:val="28"/>
        </w:rPr>
        <w:t>»</w:t>
      </w:r>
      <w:r w:rsidR="000E1364" w:rsidRPr="00CB21E2">
        <w:rPr>
          <w:color w:val="auto"/>
          <w:sz w:val="28"/>
          <w:szCs w:val="28"/>
        </w:rPr>
        <w:t xml:space="preserve"> по сравнению с:</w:t>
      </w:r>
    </w:p>
    <w:p w:rsidR="00FF3740" w:rsidRPr="00CB21E2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color w:val="auto"/>
          <w:sz w:val="28"/>
          <w:szCs w:val="28"/>
        </w:rPr>
        <w:t>-</w:t>
      </w:r>
      <w:r w:rsidR="000E1364" w:rsidRPr="00CB21E2">
        <w:rPr>
          <w:color w:val="auto"/>
          <w:sz w:val="28"/>
          <w:szCs w:val="28"/>
        </w:rPr>
        <w:t xml:space="preserve"> </w:t>
      </w:r>
      <w:r w:rsidRPr="00CB21E2">
        <w:rPr>
          <w:color w:val="auto"/>
          <w:sz w:val="28"/>
          <w:szCs w:val="28"/>
        </w:rPr>
        <w:t>окружным значением</w:t>
      </w:r>
      <w:r w:rsidR="00B162E1">
        <w:rPr>
          <w:color w:val="auto"/>
          <w:sz w:val="28"/>
          <w:szCs w:val="28"/>
        </w:rPr>
        <w:t xml:space="preserve"> на -3,95</w:t>
      </w:r>
      <w:r w:rsidRPr="00CB21E2">
        <w:rPr>
          <w:color w:val="auto"/>
          <w:sz w:val="28"/>
          <w:szCs w:val="28"/>
        </w:rPr>
        <w:t xml:space="preserve"> балла,</w:t>
      </w:r>
    </w:p>
    <w:p w:rsidR="00FF3740" w:rsidRPr="00CB21E2" w:rsidRDefault="00B162E1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-4,59</w:t>
      </w:r>
      <w:r w:rsidR="00FF3740" w:rsidRPr="00CB21E2">
        <w:rPr>
          <w:color w:val="auto"/>
          <w:sz w:val="28"/>
          <w:szCs w:val="28"/>
        </w:rPr>
        <w:t xml:space="preserve"> балла.</w:t>
      </w:r>
    </w:p>
    <w:p w:rsidR="00FF3740" w:rsidRPr="00CB21E2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b/>
          <w:color w:val="auto"/>
          <w:sz w:val="28"/>
          <w:szCs w:val="28"/>
        </w:rPr>
        <w:t xml:space="preserve">Максимальное превышение среднего процента </w:t>
      </w:r>
      <w:r w:rsidRPr="00CB21E2">
        <w:rPr>
          <w:color w:val="auto"/>
          <w:sz w:val="28"/>
          <w:szCs w:val="28"/>
        </w:rPr>
        <w:t xml:space="preserve">выполнения заданий </w:t>
      </w:r>
      <w:r w:rsidR="00B162E1">
        <w:rPr>
          <w:color w:val="auto"/>
          <w:sz w:val="28"/>
          <w:szCs w:val="28"/>
        </w:rPr>
        <w:t>у МБОУ «Федоровская СОШ № 2 с углубленным изучением отдельных предметов</w:t>
      </w:r>
      <w:r w:rsidRPr="00CB21E2">
        <w:rPr>
          <w:color w:val="auto"/>
          <w:sz w:val="28"/>
          <w:szCs w:val="28"/>
        </w:rPr>
        <w:t>»</w:t>
      </w:r>
      <w:r w:rsidR="000E1364" w:rsidRPr="00CB21E2">
        <w:rPr>
          <w:color w:val="auto"/>
          <w:sz w:val="28"/>
          <w:szCs w:val="28"/>
        </w:rPr>
        <w:t xml:space="preserve"> по сравнению с:</w:t>
      </w:r>
    </w:p>
    <w:p w:rsidR="00FF3740" w:rsidRPr="00CB21E2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color w:val="auto"/>
          <w:sz w:val="28"/>
          <w:szCs w:val="28"/>
        </w:rPr>
        <w:t>-</w:t>
      </w:r>
      <w:r w:rsidR="000E1364" w:rsidRPr="00CB21E2">
        <w:rPr>
          <w:color w:val="auto"/>
          <w:sz w:val="28"/>
          <w:szCs w:val="28"/>
        </w:rPr>
        <w:t xml:space="preserve"> </w:t>
      </w:r>
      <w:r w:rsidRPr="00CB21E2">
        <w:rPr>
          <w:color w:val="auto"/>
          <w:sz w:val="28"/>
          <w:szCs w:val="28"/>
        </w:rPr>
        <w:t>окружным значением</w:t>
      </w:r>
      <w:r w:rsidR="00B162E1">
        <w:rPr>
          <w:color w:val="auto"/>
          <w:sz w:val="28"/>
          <w:szCs w:val="28"/>
        </w:rPr>
        <w:t xml:space="preserve"> на 30,65 </w:t>
      </w:r>
      <w:r w:rsidRPr="00CB21E2">
        <w:rPr>
          <w:color w:val="auto"/>
          <w:sz w:val="28"/>
          <w:szCs w:val="28"/>
        </w:rPr>
        <w:t>балла,</w:t>
      </w:r>
    </w:p>
    <w:p w:rsidR="00FF3740" w:rsidRPr="00CB21E2" w:rsidRDefault="00B162E1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26,04</w:t>
      </w:r>
      <w:r w:rsidR="00FF3740" w:rsidRPr="00CB21E2">
        <w:rPr>
          <w:color w:val="auto"/>
          <w:sz w:val="28"/>
          <w:szCs w:val="28"/>
        </w:rPr>
        <w:t xml:space="preserve"> балла.</w:t>
      </w:r>
    </w:p>
    <w:p w:rsidR="00FF3740" w:rsidRPr="00CB21E2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b/>
          <w:color w:val="auto"/>
          <w:sz w:val="28"/>
          <w:szCs w:val="28"/>
        </w:rPr>
        <w:t xml:space="preserve">Минимальное занижение среднего процента </w:t>
      </w:r>
      <w:r w:rsidRPr="00CB21E2">
        <w:rPr>
          <w:color w:val="auto"/>
          <w:sz w:val="28"/>
          <w:szCs w:val="28"/>
        </w:rPr>
        <w:t>выполнения заданий</w:t>
      </w:r>
      <w:r w:rsidR="00B162E1">
        <w:rPr>
          <w:color w:val="auto"/>
          <w:sz w:val="28"/>
          <w:szCs w:val="28"/>
        </w:rPr>
        <w:t xml:space="preserve"> у филиала «Солнечная СОШ № 1»</w:t>
      </w:r>
      <w:r w:rsidR="00B162E1" w:rsidRPr="00CB21E2">
        <w:rPr>
          <w:color w:val="auto"/>
          <w:sz w:val="28"/>
          <w:szCs w:val="28"/>
        </w:rPr>
        <w:t xml:space="preserve"> «</w:t>
      </w:r>
      <w:r w:rsidR="00B162E1">
        <w:rPr>
          <w:color w:val="auto"/>
          <w:sz w:val="28"/>
          <w:szCs w:val="28"/>
        </w:rPr>
        <w:t>Локосовс</w:t>
      </w:r>
      <w:r w:rsidR="00B162E1" w:rsidRPr="00CB21E2">
        <w:rPr>
          <w:color w:val="auto"/>
          <w:sz w:val="28"/>
          <w:szCs w:val="28"/>
        </w:rPr>
        <w:t xml:space="preserve">кая </w:t>
      </w:r>
      <w:r w:rsidR="00B162E1">
        <w:rPr>
          <w:color w:val="auto"/>
          <w:sz w:val="28"/>
          <w:szCs w:val="28"/>
        </w:rPr>
        <w:t>С</w:t>
      </w:r>
      <w:r w:rsidR="00B162E1" w:rsidRPr="00CB21E2">
        <w:rPr>
          <w:color w:val="auto"/>
          <w:sz w:val="28"/>
          <w:szCs w:val="28"/>
        </w:rPr>
        <w:t>Ш</w:t>
      </w:r>
      <w:r w:rsidR="00B162E1">
        <w:rPr>
          <w:color w:val="auto"/>
          <w:sz w:val="28"/>
          <w:szCs w:val="28"/>
        </w:rPr>
        <w:t>-детский сад имени З.Т. Скутина</w:t>
      </w:r>
      <w:r w:rsidR="00B162E1" w:rsidRPr="00CB21E2">
        <w:rPr>
          <w:color w:val="auto"/>
          <w:sz w:val="28"/>
          <w:szCs w:val="28"/>
        </w:rPr>
        <w:t xml:space="preserve">» </w:t>
      </w:r>
      <w:r w:rsidR="000E1364" w:rsidRPr="00CB21E2">
        <w:rPr>
          <w:color w:val="auto"/>
          <w:sz w:val="28"/>
          <w:szCs w:val="28"/>
        </w:rPr>
        <w:t>по сравнению с:</w:t>
      </w:r>
    </w:p>
    <w:p w:rsidR="00FF3740" w:rsidRPr="00CB21E2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color w:val="auto"/>
          <w:sz w:val="28"/>
          <w:szCs w:val="28"/>
        </w:rPr>
        <w:t>-</w:t>
      </w:r>
      <w:r w:rsidR="000E1364" w:rsidRPr="00CB21E2">
        <w:rPr>
          <w:color w:val="auto"/>
          <w:sz w:val="28"/>
          <w:szCs w:val="28"/>
        </w:rPr>
        <w:t xml:space="preserve"> </w:t>
      </w:r>
      <w:r w:rsidRPr="00CB21E2">
        <w:rPr>
          <w:color w:val="auto"/>
          <w:sz w:val="28"/>
          <w:szCs w:val="28"/>
        </w:rPr>
        <w:t>окружным значением</w:t>
      </w:r>
      <w:r w:rsidR="00B162E1">
        <w:rPr>
          <w:color w:val="auto"/>
          <w:sz w:val="28"/>
          <w:szCs w:val="28"/>
        </w:rPr>
        <w:t xml:space="preserve"> на – 28,21</w:t>
      </w:r>
      <w:r w:rsidRPr="00CB21E2">
        <w:rPr>
          <w:color w:val="auto"/>
          <w:sz w:val="28"/>
          <w:szCs w:val="28"/>
        </w:rPr>
        <w:t xml:space="preserve"> балла,</w:t>
      </w:r>
    </w:p>
    <w:p w:rsidR="00BE71F8" w:rsidRDefault="00FF3740" w:rsidP="000E136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color w:val="auto"/>
          <w:sz w:val="28"/>
          <w:szCs w:val="28"/>
        </w:rPr>
        <w:t xml:space="preserve">- районным значением </w:t>
      </w:r>
      <w:r w:rsidR="00B162E1">
        <w:rPr>
          <w:color w:val="auto"/>
          <w:sz w:val="28"/>
          <w:szCs w:val="28"/>
        </w:rPr>
        <w:t>на – 32,82</w:t>
      </w:r>
      <w:r w:rsidRPr="00CB21E2">
        <w:rPr>
          <w:color w:val="auto"/>
          <w:sz w:val="28"/>
          <w:szCs w:val="28"/>
        </w:rPr>
        <w:t xml:space="preserve"> балла.</w:t>
      </w:r>
    </w:p>
    <w:p w:rsidR="00B162E1" w:rsidRDefault="00BE71F8" w:rsidP="00B162E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B21E2">
        <w:rPr>
          <w:color w:val="auto"/>
          <w:sz w:val="28"/>
          <w:szCs w:val="28"/>
        </w:rPr>
        <w:lastRenderedPageBreak/>
        <w:t xml:space="preserve">У </w:t>
      </w:r>
      <w:r w:rsidR="00B162E1">
        <w:rPr>
          <w:color w:val="auto"/>
          <w:sz w:val="28"/>
          <w:szCs w:val="28"/>
        </w:rPr>
        <w:t>7</w:t>
      </w:r>
      <w:r w:rsidR="000E1364" w:rsidRPr="00CB21E2">
        <w:rPr>
          <w:color w:val="auto"/>
          <w:sz w:val="28"/>
          <w:szCs w:val="28"/>
        </w:rPr>
        <w:t xml:space="preserve"> ОО</w:t>
      </w:r>
      <w:r w:rsidR="00B162E1">
        <w:rPr>
          <w:color w:val="auto"/>
          <w:sz w:val="28"/>
          <w:szCs w:val="28"/>
        </w:rPr>
        <w:t xml:space="preserve"> и 1 филиала</w:t>
      </w:r>
      <w:r w:rsidR="000E1364" w:rsidRPr="00CB21E2">
        <w:rPr>
          <w:color w:val="auto"/>
          <w:sz w:val="28"/>
          <w:szCs w:val="28"/>
        </w:rPr>
        <w:t xml:space="preserve"> </w:t>
      </w:r>
      <w:r w:rsidRPr="00CB21E2">
        <w:rPr>
          <w:color w:val="auto"/>
          <w:sz w:val="28"/>
          <w:szCs w:val="28"/>
        </w:rPr>
        <w:t>средний балл выполнения заданий РДР</w:t>
      </w:r>
      <w:r w:rsidR="00EB3C77" w:rsidRPr="00CB21E2">
        <w:rPr>
          <w:color w:val="auto"/>
          <w:sz w:val="28"/>
          <w:szCs w:val="28"/>
        </w:rPr>
        <w:t xml:space="preserve"> и средний процент выполнения</w:t>
      </w:r>
      <w:r w:rsidR="000E1364" w:rsidRPr="00CB21E2">
        <w:rPr>
          <w:color w:val="auto"/>
          <w:sz w:val="28"/>
          <w:szCs w:val="28"/>
        </w:rPr>
        <w:t xml:space="preserve"> выше средних пок</w:t>
      </w:r>
      <w:r w:rsidR="00B162E1">
        <w:rPr>
          <w:color w:val="auto"/>
          <w:sz w:val="28"/>
          <w:szCs w:val="28"/>
        </w:rPr>
        <w:t>азателей округа и района, а у 5</w:t>
      </w:r>
      <w:r w:rsidR="000E1364" w:rsidRPr="00CB21E2">
        <w:rPr>
          <w:color w:val="auto"/>
          <w:sz w:val="28"/>
          <w:szCs w:val="28"/>
        </w:rPr>
        <w:t xml:space="preserve"> ОО</w:t>
      </w:r>
      <w:r w:rsidR="00B162E1">
        <w:rPr>
          <w:color w:val="auto"/>
          <w:sz w:val="28"/>
          <w:szCs w:val="28"/>
        </w:rPr>
        <w:t xml:space="preserve"> и 2 филиалов</w:t>
      </w:r>
      <w:r w:rsidR="000E1364" w:rsidRPr="00CB21E2">
        <w:rPr>
          <w:color w:val="auto"/>
          <w:sz w:val="28"/>
          <w:szCs w:val="28"/>
        </w:rPr>
        <w:t xml:space="preserve"> </w:t>
      </w:r>
      <w:r w:rsidRPr="00CB21E2">
        <w:rPr>
          <w:color w:val="auto"/>
          <w:sz w:val="28"/>
          <w:szCs w:val="28"/>
        </w:rPr>
        <w:t xml:space="preserve">меньше </w:t>
      </w:r>
      <w:r w:rsidR="000E1364" w:rsidRPr="00CB21E2">
        <w:rPr>
          <w:color w:val="auto"/>
          <w:sz w:val="28"/>
          <w:szCs w:val="28"/>
        </w:rPr>
        <w:t>средних показателей</w:t>
      </w:r>
      <w:r w:rsidRPr="00CB21E2">
        <w:rPr>
          <w:color w:val="auto"/>
          <w:sz w:val="28"/>
          <w:szCs w:val="28"/>
        </w:rPr>
        <w:t xml:space="preserve"> округа</w:t>
      </w:r>
      <w:r w:rsidR="000E1364" w:rsidRPr="00CB21E2">
        <w:rPr>
          <w:color w:val="auto"/>
          <w:sz w:val="28"/>
          <w:szCs w:val="28"/>
        </w:rPr>
        <w:t xml:space="preserve"> и района</w:t>
      </w:r>
      <w:r w:rsidRPr="00CB21E2">
        <w:rPr>
          <w:color w:val="auto"/>
          <w:sz w:val="28"/>
          <w:szCs w:val="28"/>
        </w:rPr>
        <w:t xml:space="preserve">. </w:t>
      </w:r>
      <w:r w:rsidR="00B162E1">
        <w:rPr>
          <w:color w:val="auto"/>
          <w:sz w:val="28"/>
          <w:szCs w:val="28"/>
        </w:rPr>
        <w:t>У 5 ОО средний балл выполнения заданий выше средних показателей округа, но ниже средних показателей района.</w:t>
      </w:r>
    </w:p>
    <w:p w:rsidR="000E1364" w:rsidRDefault="00B162E1" w:rsidP="00C352C5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 МБОУ «Ляминская СОШ» нет данных, отсутствуют при выгрузке.</w:t>
      </w:r>
    </w:p>
    <w:p w:rsidR="00C352C5" w:rsidRPr="00C352C5" w:rsidRDefault="00C352C5" w:rsidP="00C352C5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5C226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При анализе распределения результатов по баллам н</w:t>
      </w:r>
      <w:r w:rsidR="004C281B">
        <w:rPr>
          <w:color w:val="auto"/>
          <w:sz w:val="28"/>
          <w:szCs w:val="28"/>
        </w:rPr>
        <w:t>аибольшее колич</w:t>
      </w:r>
      <w:r w:rsidR="00793070">
        <w:rPr>
          <w:color w:val="auto"/>
          <w:sz w:val="28"/>
          <w:szCs w:val="28"/>
        </w:rPr>
        <w:t>ество обучающихся 9</w:t>
      </w:r>
      <w:r w:rsidR="004C281B">
        <w:rPr>
          <w:color w:val="auto"/>
          <w:sz w:val="28"/>
          <w:szCs w:val="28"/>
        </w:rPr>
        <w:t xml:space="preserve"> </w:t>
      </w:r>
      <w:r w:rsidR="00555324">
        <w:rPr>
          <w:color w:val="auto"/>
          <w:sz w:val="28"/>
          <w:szCs w:val="28"/>
        </w:rPr>
        <w:t>человек</w:t>
      </w:r>
      <w:r w:rsidR="00882E85">
        <w:rPr>
          <w:color w:val="auto"/>
          <w:sz w:val="28"/>
          <w:szCs w:val="28"/>
        </w:rPr>
        <w:t xml:space="preserve"> </w:t>
      </w:r>
      <w:r w:rsidR="00793070">
        <w:rPr>
          <w:color w:val="auto"/>
          <w:sz w:val="28"/>
          <w:szCs w:val="28"/>
        </w:rPr>
        <w:t>набрали 88</w:t>
      </w:r>
      <w:r w:rsidR="004C281B">
        <w:rPr>
          <w:color w:val="auto"/>
          <w:sz w:val="28"/>
          <w:szCs w:val="28"/>
        </w:rPr>
        <w:t xml:space="preserve"> баллов за раб</w:t>
      </w:r>
      <w:r>
        <w:rPr>
          <w:color w:val="auto"/>
          <w:sz w:val="28"/>
          <w:szCs w:val="28"/>
        </w:rPr>
        <w:t>оту, что соответствует оценке «3</w:t>
      </w:r>
      <w:r w:rsidR="004C281B">
        <w:rPr>
          <w:color w:val="auto"/>
          <w:sz w:val="28"/>
          <w:szCs w:val="28"/>
        </w:rPr>
        <w:t>»</w:t>
      </w:r>
      <w:r w:rsidR="004C281B" w:rsidRPr="004C281B">
        <w:rPr>
          <w:sz w:val="28"/>
          <w:szCs w:val="28"/>
        </w:rPr>
        <w:t xml:space="preserve"> </w:t>
      </w:r>
      <w:r w:rsidR="004C281B">
        <w:rPr>
          <w:sz w:val="28"/>
          <w:szCs w:val="28"/>
        </w:rPr>
        <w:t>согласно переводу суммарных первичных баллов</w:t>
      </w:r>
      <w:r w:rsidR="004C281B" w:rsidRPr="008C7AEE">
        <w:rPr>
          <w:sz w:val="28"/>
          <w:szCs w:val="28"/>
        </w:rPr>
        <w:t xml:space="preserve"> в отметку по пятибалльной шкале для </w:t>
      </w:r>
      <w:r w:rsidR="004C281B">
        <w:rPr>
          <w:sz w:val="28"/>
          <w:szCs w:val="28"/>
        </w:rPr>
        <w:t>обучающихся 9 классов (таблица 4</w:t>
      </w:r>
      <w:r w:rsidR="004C281B"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="004C281B"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5C226B" w:rsidRDefault="005C226B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</w:p>
    <w:p w:rsidR="00856D7F" w:rsidRDefault="005C226B" w:rsidP="00856D7F">
      <w:pPr>
        <w:pStyle w:val="Default"/>
        <w:ind w:firstLine="709"/>
        <w:jc w:val="center"/>
        <w:rPr>
          <w:sz w:val="20"/>
          <w:szCs w:val="20"/>
        </w:rPr>
      </w:pPr>
      <w:r>
        <w:rPr>
          <w:sz w:val="28"/>
          <w:szCs w:val="28"/>
        </w:rPr>
        <w:t>результатов по баллам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1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36"/>
      </w:tblGrid>
      <w:tr w:rsidR="00555324" w:rsidRPr="00FC4BF9" w:rsidTr="00555324">
        <w:trPr>
          <w:trHeight w:val="245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793070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793070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555324" w:rsidRPr="00793070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793070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88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3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:rsidR="00A46396" w:rsidRPr="00793070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3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3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A46396" w:rsidRPr="00793070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3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A46396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</w:tcPr>
          <w:p w:rsidR="00A46396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</w:tbl>
    <w:p w:rsidR="004C281B" w:rsidRPr="00EB3C77" w:rsidRDefault="004C281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EB3C77" w:rsidRDefault="004C281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 w:rsidR="00EB2AEC">
        <w:rPr>
          <w:color w:val="auto"/>
          <w:sz w:val="28"/>
          <w:szCs w:val="28"/>
        </w:rPr>
        <w:t>427 (69,88</w:t>
      </w:r>
      <w:r w:rsidRPr="00EB3C77">
        <w:rPr>
          <w:color w:val="auto"/>
          <w:sz w:val="28"/>
          <w:szCs w:val="28"/>
        </w:rPr>
        <w:t>%</w:t>
      </w:r>
      <w:r w:rsidR="00555324" w:rsidRPr="00EB3C77">
        <w:rPr>
          <w:color w:val="auto"/>
          <w:sz w:val="28"/>
          <w:szCs w:val="28"/>
        </w:rPr>
        <w:t>) обучающихся по</w:t>
      </w:r>
      <w:r w:rsidR="00EB2AEC">
        <w:rPr>
          <w:color w:val="auto"/>
          <w:sz w:val="28"/>
          <w:szCs w:val="28"/>
        </w:rPr>
        <w:t>лучили балл от 8 до 14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4C281B" w:rsidRPr="00EB3C77" w:rsidRDefault="00EB2AEC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- 165 (27,03</w:t>
      </w:r>
      <w:r w:rsidR="004C281B"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4 до 7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882E85" w:rsidRPr="00EB3C77" w:rsidRDefault="00EB2AEC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- 19 (3,1</w:t>
      </w:r>
      <w:r w:rsidR="004C281B" w:rsidRPr="00EB3C77">
        <w:rPr>
          <w:color w:val="auto"/>
          <w:sz w:val="28"/>
          <w:szCs w:val="28"/>
        </w:rPr>
        <w:t>%) обучающихся пол</w:t>
      </w:r>
      <w:r w:rsidR="00EB3C77" w:rsidRPr="00EB3C77">
        <w:rPr>
          <w:color w:val="auto"/>
          <w:sz w:val="28"/>
          <w:szCs w:val="28"/>
        </w:rPr>
        <w:t>учили</w:t>
      </w:r>
      <w:r>
        <w:rPr>
          <w:color w:val="auto"/>
          <w:sz w:val="28"/>
          <w:szCs w:val="28"/>
        </w:rPr>
        <w:t xml:space="preserve"> за выполнение заданий от 0 до 3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882E85" w:rsidRPr="00EB3C77" w:rsidRDefault="00882E8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1B1634" w:rsidRPr="007C68F7" w:rsidRDefault="004C281B" w:rsidP="00EB2A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При сравнении данных на диаграмме 3 можно сделать вывод, что количество «5», «4» в Сургутском районе больше </w:t>
      </w:r>
      <w:r w:rsidR="00EB2AEC">
        <w:rPr>
          <w:rFonts w:ascii="Times New Roman" w:hAnsi="Times New Roman" w:cs="Times New Roman"/>
          <w:bCs/>
          <w:sz w:val="28"/>
          <w:szCs w:val="28"/>
        </w:rPr>
        <w:t>на 8,74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%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>в сравнении с данными округа,</w:t>
      </w:r>
      <w:r w:rsidR="00EB2AEC">
        <w:rPr>
          <w:rFonts w:ascii="Times New Roman" w:hAnsi="Times New Roman" w:cs="Times New Roman"/>
          <w:bCs/>
          <w:sz w:val="28"/>
          <w:szCs w:val="28"/>
        </w:rPr>
        <w:t xml:space="preserve"> а количество «3» меньше на 4,84</w:t>
      </w:r>
      <w:r w:rsidR="003C14E4">
        <w:rPr>
          <w:rFonts w:ascii="Times New Roman" w:hAnsi="Times New Roman" w:cs="Times New Roman"/>
          <w:bCs/>
          <w:sz w:val="28"/>
          <w:szCs w:val="28"/>
        </w:rPr>
        <w:t xml:space="preserve">% и 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«2» </w:t>
      </w:r>
      <w:r w:rsidR="000C131A">
        <w:rPr>
          <w:rFonts w:ascii="Times New Roman" w:hAnsi="Times New Roman" w:cs="Times New Roman"/>
          <w:bCs/>
          <w:sz w:val="28"/>
          <w:szCs w:val="28"/>
        </w:rPr>
        <w:t>на 3,9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 %.</w:t>
      </w:r>
    </w:p>
    <w:p w:rsidR="00882E85" w:rsidRPr="00DB668E" w:rsidRDefault="00882E85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1634" w:rsidRPr="00C352C5" w:rsidRDefault="00882E85" w:rsidP="00C352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1B1634" w:rsidRDefault="001B163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32385</wp:posOffset>
            </wp:positionV>
            <wp:extent cx="6134100" cy="20288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1B1634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EB2AEC">
        <w:rPr>
          <w:rFonts w:ascii="Times New Roman" w:eastAsia="MS Gothic" w:hAnsi="Times New Roman" w:cs="Times New Roman"/>
          <w:bCs/>
          <w:sz w:val="28"/>
          <w:szCs w:val="28"/>
        </w:rPr>
        <w:t>,</w:t>
      </w:r>
    </w:p>
    <w:p w:rsidR="00BE71F8" w:rsidRDefault="00DB668E" w:rsidP="001B163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7220">
        <w:rPr>
          <w:rFonts w:ascii="Times New Roman" w:hAnsi="Times New Roman" w:cs="Times New Roman"/>
          <w:bCs/>
          <w:sz w:val="28"/>
          <w:szCs w:val="28"/>
        </w:rPr>
        <w:t>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1B1634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318DA1C4" wp14:editId="2183A290">
            <wp:simplePos x="0" y="0"/>
            <wp:positionH relativeFrom="margin">
              <wp:posOffset>-194310</wp:posOffset>
            </wp:positionH>
            <wp:positionV relativeFrom="paragraph">
              <wp:posOffset>137160</wp:posOffset>
            </wp:positionV>
            <wp:extent cx="6200775" cy="19907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CE5CD1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Распределение результатов исследования уровня индивидуальных учебных достижений в зависимости от варианта</w:t>
      </w:r>
      <w:r w:rsidR="00856D7F"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56D7F"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(таблицы 8,9)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D7220" w:rsidRPr="00CE5CD1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BE71F8" w:rsidRPr="00FC4BF9" w:rsidRDefault="000C131A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3762</w:t>
            </w:r>
          </w:p>
        </w:tc>
        <w:tc>
          <w:tcPr>
            <w:tcW w:w="2015" w:type="dxa"/>
            <w:vAlign w:val="center"/>
          </w:tcPr>
          <w:p w:rsidR="00BE71F8" w:rsidRPr="00FC4BF9" w:rsidRDefault="000C131A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9,03</w:t>
            </w:r>
          </w:p>
        </w:tc>
        <w:tc>
          <w:tcPr>
            <w:tcW w:w="2096" w:type="dxa"/>
            <w:vAlign w:val="center"/>
          </w:tcPr>
          <w:p w:rsidR="00BE71F8" w:rsidRPr="00FC4BF9" w:rsidRDefault="000C131A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64,47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BE71F8" w:rsidRPr="00FC4BF9" w:rsidRDefault="000C131A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3324</w:t>
            </w:r>
          </w:p>
        </w:tc>
        <w:tc>
          <w:tcPr>
            <w:tcW w:w="2015" w:type="dxa"/>
            <w:vAlign w:val="center"/>
          </w:tcPr>
          <w:p w:rsidR="00BE71F8" w:rsidRPr="00FC4BF9" w:rsidRDefault="000C131A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7,44</w:t>
            </w:r>
          </w:p>
        </w:tc>
        <w:tc>
          <w:tcPr>
            <w:tcW w:w="2096" w:type="dxa"/>
            <w:vAlign w:val="center"/>
          </w:tcPr>
          <w:p w:rsidR="00BE71F8" w:rsidRPr="00FC4BF9" w:rsidRDefault="000C131A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53,11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0C131A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328</w:t>
            </w:r>
          </w:p>
        </w:tc>
        <w:tc>
          <w:tcPr>
            <w:tcW w:w="2015" w:type="dxa"/>
            <w:vAlign w:val="center"/>
          </w:tcPr>
          <w:p w:rsidR="00CD7220" w:rsidRPr="00FC4BF9" w:rsidRDefault="000C131A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9,77</w:t>
            </w:r>
          </w:p>
        </w:tc>
        <w:tc>
          <w:tcPr>
            <w:tcW w:w="1922" w:type="dxa"/>
            <w:vAlign w:val="center"/>
          </w:tcPr>
          <w:p w:rsidR="00CD7220" w:rsidRPr="00FC4BF9" w:rsidRDefault="000C131A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69,77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0C131A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283</w:t>
            </w:r>
          </w:p>
        </w:tc>
        <w:tc>
          <w:tcPr>
            <w:tcW w:w="2015" w:type="dxa"/>
            <w:vAlign w:val="center"/>
          </w:tcPr>
          <w:p w:rsidR="00CD7220" w:rsidRPr="00FC4BF9" w:rsidRDefault="000C131A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7,95</w:t>
            </w:r>
          </w:p>
        </w:tc>
        <w:tc>
          <w:tcPr>
            <w:tcW w:w="1922" w:type="dxa"/>
            <w:vAlign w:val="center"/>
          </w:tcPr>
          <w:p w:rsidR="00CD7220" w:rsidRPr="00FC4BF9" w:rsidRDefault="000C131A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56,76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По распределению результатов в зависимости от варианта </w:t>
      </w:r>
      <w:r w:rsidR="008A5C15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>необходимо отметить, что средний процент в</w:t>
      </w:r>
      <w:r w:rsidR="00B921AE">
        <w:rPr>
          <w:sz w:val="28"/>
          <w:szCs w:val="28"/>
        </w:rPr>
        <w:t>ыпо</w:t>
      </w:r>
      <w:r w:rsidR="00CE5CD1">
        <w:rPr>
          <w:sz w:val="28"/>
          <w:szCs w:val="28"/>
        </w:rPr>
        <w:t xml:space="preserve">лнения заданий </w:t>
      </w:r>
      <w:r w:rsidR="000C131A">
        <w:rPr>
          <w:sz w:val="28"/>
          <w:szCs w:val="28"/>
        </w:rPr>
        <w:t>1 варианта (69,77</w:t>
      </w:r>
      <w:r w:rsidR="00CE5CD1">
        <w:rPr>
          <w:sz w:val="28"/>
          <w:szCs w:val="28"/>
        </w:rPr>
        <w:t>%</w:t>
      </w:r>
      <w:r w:rsidR="000C131A">
        <w:rPr>
          <w:sz w:val="28"/>
          <w:szCs w:val="28"/>
        </w:rPr>
        <w:t>) выше окружного значения (64,47%) на 5,3</w:t>
      </w:r>
      <w:r w:rsidRPr="008C7AEE">
        <w:rPr>
          <w:sz w:val="28"/>
          <w:szCs w:val="28"/>
        </w:rPr>
        <w:t xml:space="preserve"> % и соответствует отметке «4»</w:t>
      </w:r>
      <w:r w:rsidR="008A5C15">
        <w:rPr>
          <w:sz w:val="28"/>
          <w:szCs w:val="28"/>
        </w:rPr>
        <w:t xml:space="preserve"> и выше результатов 2 варианта на 9,64%</w:t>
      </w:r>
      <w:r w:rsidRPr="008C7AEE">
        <w:rPr>
          <w:sz w:val="28"/>
          <w:szCs w:val="28"/>
        </w:rPr>
        <w:t xml:space="preserve">. Средний процент выполнения заданий 2-го варианта </w:t>
      </w:r>
      <w:r w:rsidR="000C131A">
        <w:rPr>
          <w:sz w:val="28"/>
          <w:szCs w:val="28"/>
        </w:rPr>
        <w:t>соответствует отметке «3</w:t>
      </w:r>
      <w:r w:rsidRPr="008C7AEE">
        <w:rPr>
          <w:sz w:val="28"/>
          <w:szCs w:val="28"/>
        </w:rPr>
        <w:t>» и</w:t>
      </w:r>
      <w:r w:rsidR="000C131A">
        <w:rPr>
          <w:sz w:val="28"/>
          <w:szCs w:val="28"/>
        </w:rPr>
        <w:t xml:space="preserve"> выше окружного значения на 0,51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0C131A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5447</w:t>
            </w:r>
          </w:p>
        </w:tc>
        <w:tc>
          <w:tcPr>
            <w:tcW w:w="2268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8,17</w:t>
            </w:r>
          </w:p>
        </w:tc>
        <w:tc>
          <w:tcPr>
            <w:tcW w:w="2122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58,35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0C131A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2268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8,64</w:t>
            </w:r>
          </w:p>
        </w:tc>
        <w:tc>
          <w:tcPr>
            <w:tcW w:w="2122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61,73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0C131A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2" w:type="dxa"/>
            <w:vAlign w:val="center"/>
          </w:tcPr>
          <w:p w:rsidR="00BE71F8" w:rsidRPr="00FC4BF9" w:rsidRDefault="00A02696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71,43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856D7F" w:rsidRPr="00FC4BF9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341</w:t>
            </w:r>
          </w:p>
        </w:tc>
        <w:tc>
          <w:tcPr>
            <w:tcW w:w="2268" w:type="dxa"/>
            <w:vAlign w:val="center"/>
          </w:tcPr>
          <w:p w:rsidR="00856D7F" w:rsidRPr="00FC4BF9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8,29</w:t>
            </w:r>
          </w:p>
        </w:tc>
        <w:tc>
          <w:tcPr>
            <w:tcW w:w="2122" w:type="dxa"/>
            <w:vAlign w:val="center"/>
          </w:tcPr>
          <w:p w:rsidR="00856D7F" w:rsidRPr="00FC4BF9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59,24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856D7F" w:rsidRPr="00FC4BF9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263</w:t>
            </w:r>
          </w:p>
        </w:tc>
        <w:tc>
          <w:tcPr>
            <w:tcW w:w="2268" w:type="dxa"/>
            <w:vAlign w:val="center"/>
          </w:tcPr>
          <w:p w:rsidR="00856D7F" w:rsidRPr="00FC4BF9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9,71</w:t>
            </w:r>
          </w:p>
        </w:tc>
        <w:tc>
          <w:tcPr>
            <w:tcW w:w="2122" w:type="dxa"/>
            <w:vAlign w:val="center"/>
          </w:tcPr>
          <w:p w:rsidR="00856D7F" w:rsidRPr="00FC4BF9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69,39</w:t>
            </w:r>
          </w:p>
        </w:tc>
      </w:tr>
      <w:tr w:rsidR="00A02696" w:rsidRPr="00FC4BF9" w:rsidTr="00ED4054">
        <w:trPr>
          <w:trHeight w:val="100"/>
        </w:trPr>
        <w:tc>
          <w:tcPr>
            <w:tcW w:w="2655" w:type="dxa"/>
            <w:vAlign w:val="center"/>
          </w:tcPr>
          <w:p w:rsidR="00A02696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A02696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A02696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10</w:t>
            </w:r>
          </w:p>
        </w:tc>
        <w:tc>
          <w:tcPr>
            <w:tcW w:w="2122" w:type="dxa"/>
            <w:vAlign w:val="center"/>
          </w:tcPr>
          <w:p w:rsidR="00A02696" w:rsidRDefault="00A0269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71,43</w:t>
            </w:r>
          </w:p>
        </w:tc>
      </w:tr>
    </w:tbl>
    <w:p w:rsidR="00856D7F" w:rsidRDefault="00856D7F" w:rsidP="008A5C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1B1634" w:rsidRPr="001B1634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диаграмме 4 и таблицах 10,11</w:t>
      </w:r>
      <w:r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</w:t>
      </w:r>
      <w:r>
        <w:rPr>
          <w:sz w:val="28"/>
          <w:szCs w:val="28"/>
        </w:rPr>
        <w:t xml:space="preserve">по ХМАО-Югре </w:t>
      </w:r>
      <w:r w:rsidR="00A02696">
        <w:rPr>
          <w:sz w:val="28"/>
          <w:szCs w:val="28"/>
        </w:rPr>
        <w:t xml:space="preserve"> и Сургутскому району </w:t>
      </w:r>
      <w:r w:rsidRPr="008C7AEE">
        <w:rPr>
          <w:sz w:val="28"/>
          <w:szCs w:val="28"/>
        </w:rPr>
        <w:t>напрямую зависит средний балл</w:t>
      </w:r>
      <w:r>
        <w:rPr>
          <w:sz w:val="28"/>
          <w:szCs w:val="28"/>
        </w:rPr>
        <w:t xml:space="preserve">. </w:t>
      </w:r>
    </w:p>
    <w:p w:rsidR="00967129" w:rsidRDefault="00967129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67129" w:rsidRDefault="00967129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BD8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 индивидуальных учебных достижений в зависимости от количества академических часов по предмету в неделю</w:t>
      </w:r>
      <w:r w:rsidRPr="00E35BD8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967129" w:rsidRPr="001D4861" w:rsidRDefault="00C15A40" w:rsidP="00C352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A02696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ED4054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 wp14:anchorId="17B26A1D" wp14:editId="329D9581">
            <wp:simplePos x="0" y="0"/>
            <wp:positionH relativeFrom="margin">
              <wp:posOffset>-224790</wp:posOffset>
            </wp:positionH>
            <wp:positionV relativeFrom="paragraph">
              <wp:posOffset>35560</wp:posOffset>
            </wp:positionV>
            <wp:extent cx="6200775" cy="1752600"/>
            <wp:effectExtent l="0" t="0" r="9525" b="19050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A5C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CE5CD1" w:rsidP="00973B9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B1634">
        <w:rPr>
          <w:sz w:val="28"/>
          <w:szCs w:val="28"/>
        </w:rPr>
        <w:t>редний балл по Сургутскому району</w:t>
      </w:r>
      <w:r w:rsidR="00973B95">
        <w:rPr>
          <w:sz w:val="28"/>
          <w:szCs w:val="28"/>
        </w:rPr>
        <w:t xml:space="preserve"> (10)</w:t>
      </w:r>
      <w:r w:rsidR="001B1634">
        <w:rPr>
          <w:sz w:val="28"/>
          <w:szCs w:val="28"/>
        </w:rPr>
        <w:t xml:space="preserve"> </w:t>
      </w:r>
      <w:r w:rsidR="00973B95">
        <w:rPr>
          <w:sz w:val="28"/>
          <w:szCs w:val="28"/>
        </w:rPr>
        <w:t xml:space="preserve">оказался </w:t>
      </w:r>
      <w:r>
        <w:rPr>
          <w:sz w:val="28"/>
          <w:szCs w:val="28"/>
        </w:rPr>
        <w:t>одинаковый</w:t>
      </w:r>
      <w:r w:rsidR="00973B95">
        <w:rPr>
          <w:sz w:val="28"/>
          <w:szCs w:val="28"/>
        </w:rPr>
        <w:t xml:space="preserve"> с данными ХМАО-Югры (10) при 3</w:t>
      </w:r>
      <w:r>
        <w:rPr>
          <w:sz w:val="28"/>
          <w:szCs w:val="28"/>
        </w:rPr>
        <w:t xml:space="preserve"> </w:t>
      </w:r>
      <w:r w:rsidR="008A5C15">
        <w:rPr>
          <w:sz w:val="28"/>
          <w:szCs w:val="28"/>
        </w:rPr>
        <w:t>преподаваемых часах в неделю</w:t>
      </w:r>
      <w:r w:rsidR="001B1634">
        <w:rPr>
          <w:sz w:val="28"/>
          <w:szCs w:val="28"/>
        </w:rPr>
        <w:t xml:space="preserve"> </w:t>
      </w:r>
      <w:r w:rsidR="008A5C15">
        <w:rPr>
          <w:sz w:val="28"/>
          <w:szCs w:val="28"/>
        </w:rPr>
        <w:t>и выше</w:t>
      </w:r>
      <w:r w:rsidR="00B77A0A">
        <w:rPr>
          <w:sz w:val="28"/>
          <w:szCs w:val="28"/>
        </w:rPr>
        <w:t xml:space="preserve"> </w:t>
      </w:r>
      <w:r w:rsidR="008A5C15">
        <w:rPr>
          <w:sz w:val="28"/>
          <w:szCs w:val="28"/>
        </w:rPr>
        <w:t>в сравнени</w:t>
      </w:r>
      <w:r w:rsidR="00973B95">
        <w:rPr>
          <w:sz w:val="28"/>
          <w:szCs w:val="28"/>
        </w:rPr>
        <w:t>и с данными по ХМАО-</w:t>
      </w:r>
      <w:r w:rsidR="00C352C5">
        <w:rPr>
          <w:sz w:val="28"/>
          <w:szCs w:val="28"/>
        </w:rPr>
        <w:t>Югре на 0,12 при 1 часе в неделю</w:t>
      </w:r>
      <w:r w:rsidR="00973B95">
        <w:rPr>
          <w:sz w:val="28"/>
          <w:szCs w:val="28"/>
        </w:rPr>
        <w:t xml:space="preserve"> и 1,07 при 2 часах в неделю</w:t>
      </w:r>
      <w:r w:rsidR="001B1634" w:rsidRPr="008A5C15">
        <w:rPr>
          <w:sz w:val="28"/>
          <w:szCs w:val="28"/>
        </w:rPr>
        <w:t>.</w:t>
      </w:r>
      <w:r w:rsidR="008A5C15" w:rsidRPr="008A5C15">
        <w:rPr>
          <w:sz w:val="28"/>
          <w:szCs w:val="28"/>
        </w:rPr>
        <w:t xml:space="preserve"> </w:t>
      </w:r>
    </w:p>
    <w:p w:rsidR="00973B95" w:rsidRPr="008C7AEE" w:rsidRDefault="00973B95" w:rsidP="00973B95">
      <w:pPr>
        <w:pStyle w:val="Default"/>
        <w:ind w:firstLine="567"/>
        <w:jc w:val="both"/>
        <w:rPr>
          <w:b/>
          <w:bCs/>
          <w:sz w:val="28"/>
          <w:szCs w:val="28"/>
        </w:rPr>
      </w:pPr>
    </w:p>
    <w:p w:rsidR="00BE71F8" w:rsidRPr="00EA24E1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5. Распределение результатов исследования уровня индивидуальных учебных достижений по о</w:t>
      </w:r>
      <w:r w:rsidR="00EA24E1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BE71F8" w:rsidRDefault="00BE71F8" w:rsidP="00FC4A3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1B1634" w:rsidRPr="008C7AEE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 xml:space="preserve">, это обучающиеся муниципальных </w:t>
      </w:r>
      <w:r w:rsidR="00973B95">
        <w:rPr>
          <w:sz w:val="28"/>
          <w:szCs w:val="28"/>
        </w:rPr>
        <w:t>ОО – 611</w:t>
      </w:r>
      <w:r w:rsidR="00B77A0A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человек, средний</w:t>
      </w:r>
      <w:r w:rsidR="00B77A0A">
        <w:rPr>
          <w:sz w:val="28"/>
          <w:szCs w:val="28"/>
        </w:rPr>
        <w:t xml:space="preserve"> процент </w:t>
      </w:r>
      <w:r w:rsidR="00973B95">
        <w:rPr>
          <w:sz w:val="28"/>
          <w:szCs w:val="28"/>
        </w:rPr>
        <w:t>выполнения работ (63,75</w:t>
      </w:r>
      <w:r w:rsidR="00FA215C">
        <w:rPr>
          <w:sz w:val="28"/>
          <w:szCs w:val="28"/>
        </w:rPr>
        <w:t>%) выше у</w:t>
      </w:r>
      <w:r w:rsidR="00B77A0A">
        <w:rPr>
          <w:sz w:val="28"/>
          <w:szCs w:val="28"/>
        </w:rPr>
        <w:t>ровн</w:t>
      </w:r>
      <w:r w:rsidR="00973B95">
        <w:rPr>
          <w:sz w:val="28"/>
          <w:szCs w:val="28"/>
        </w:rPr>
        <w:t>я окружного значения на 0,64% (59,14</w:t>
      </w:r>
      <w:r w:rsidRPr="008C7AEE">
        <w:rPr>
          <w:sz w:val="28"/>
          <w:szCs w:val="28"/>
        </w:rPr>
        <w:t xml:space="preserve">%). </w:t>
      </w:r>
      <w:r w:rsidR="00FA215C">
        <w:rPr>
          <w:sz w:val="28"/>
          <w:szCs w:val="28"/>
        </w:rPr>
        <w:t>Данные по Сургутскому району представлены в таблице 12.</w:t>
      </w:r>
    </w:p>
    <w:p w:rsidR="00FC4A32" w:rsidRDefault="00FC4A32" w:rsidP="00FC4A32">
      <w:pPr>
        <w:pStyle w:val="Default"/>
        <w:jc w:val="both"/>
        <w:rPr>
          <w:b/>
          <w:bCs/>
          <w:sz w:val="28"/>
          <w:szCs w:val="28"/>
        </w:rPr>
      </w:pP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FA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2319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8,92</w:t>
            </w:r>
          </w:p>
        </w:tc>
        <w:tc>
          <w:tcPr>
            <w:tcW w:w="2319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63,75</w:t>
            </w:r>
          </w:p>
        </w:tc>
      </w:tr>
    </w:tbl>
    <w:p w:rsidR="00BE71F8" w:rsidRPr="008C7AEE" w:rsidRDefault="00BE71F8" w:rsidP="008C7AEE">
      <w:pPr>
        <w:pStyle w:val="Default"/>
        <w:jc w:val="both"/>
      </w:pPr>
    </w:p>
    <w:p w:rsidR="00FC4A32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A215C" w:rsidRPr="008C7AEE" w:rsidRDefault="00BE71F8" w:rsidP="00FA215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  <w:r w:rsidR="00FA215C" w:rsidRPr="008C7AEE">
        <w:rPr>
          <w:sz w:val="28"/>
          <w:szCs w:val="28"/>
        </w:rPr>
        <w:t xml:space="preserve">Анализ результатов по видам ОО показывает, что высокий средний процент выполнения заданий РДР </w:t>
      </w:r>
      <w:r w:rsidR="00FA215C">
        <w:rPr>
          <w:sz w:val="28"/>
          <w:szCs w:val="28"/>
        </w:rPr>
        <w:t>у МБОУ «Федоровская СОШ № 2</w:t>
      </w:r>
      <w:r w:rsidR="00FA215C" w:rsidRPr="008C7AEE">
        <w:rPr>
          <w:sz w:val="28"/>
          <w:szCs w:val="28"/>
        </w:rPr>
        <w:t xml:space="preserve"> с углубленным изуче</w:t>
      </w:r>
      <w:r w:rsidR="00FA215C">
        <w:rPr>
          <w:sz w:val="28"/>
          <w:szCs w:val="28"/>
        </w:rPr>
        <w:t>н</w:t>
      </w:r>
      <w:r w:rsidR="00973B95">
        <w:rPr>
          <w:sz w:val="28"/>
          <w:szCs w:val="28"/>
        </w:rPr>
        <w:t>ием отдельных предметов» – 89,82</w:t>
      </w:r>
      <w:r w:rsidR="00FA215C">
        <w:rPr>
          <w:sz w:val="28"/>
          <w:szCs w:val="28"/>
        </w:rPr>
        <w:t>%.</w:t>
      </w:r>
      <w:r w:rsidR="00FA215C" w:rsidRPr="008C7AEE">
        <w:rPr>
          <w:sz w:val="28"/>
          <w:szCs w:val="28"/>
        </w:rPr>
        <w:t xml:space="preserve"> </w:t>
      </w:r>
    </w:p>
    <w:p w:rsidR="00BE71F8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8C7AEE">
        <w:rPr>
          <w:sz w:val="28"/>
          <w:szCs w:val="28"/>
        </w:rPr>
        <w:t>осно</w:t>
      </w:r>
      <w:r>
        <w:rPr>
          <w:sz w:val="28"/>
          <w:szCs w:val="28"/>
        </w:rPr>
        <w:t xml:space="preserve">вных общеобразовательных школ показали более низкий </w:t>
      </w:r>
      <w:r w:rsidR="00973B95">
        <w:rPr>
          <w:sz w:val="28"/>
          <w:szCs w:val="28"/>
        </w:rPr>
        <w:t>средний процент выполнения 61,92 % (на 27,9</w:t>
      </w:r>
      <w:r>
        <w:rPr>
          <w:sz w:val="28"/>
          <w:szCs w:val="28"/>
        </w:rPr>
        <w:t>%) в сравнении с учреждением с углублённым изучением отдельных предметов, то есть м</w:t>
      </w:r>
      <w:r w:rsidRPr="008C7AEE">
        <w:rPr>
          <w:sz w:val="28"/>
          <w:szCs w:val="28"/>
        </w:rPr>
        <w:t>енее</w:t>
      </w:r>
      <w:r>
        <w:rPr>
          <w:sz w:val="28"/>
          <w:szCs w:val="28"/>
        </w:rPr>
        <w:t xml:space="preserve"> успешно справились с заданиями. Однако ну</w:t>
      </w:r>
      <w:r w:rsidR="003C14E4">
        <w:rPr>
          <w:sz w:val="28"/>
          <w:szCs w:val="28"/>
        </w:rPr>
        <w:t xml:space="preserve">жно отметить, что значение </w:t>
      </w:r>
      <w:bookmarkStart w:id="0" w:name="_GoBack"/>
      <w:bookmarkEnd w:id="0"/>
      <w:r w:rsidR="007F1672">
        <w:rPr>
          <w:sz w:val="28"/>
          <w:szCs w:val="28"/>
        </w:rPr>
        <w:t>61,92</w:t>
      </w:r>
      <w:r>
        <w:rPr>
          <w:sz w:val="28"/>
          <w:szCs w:val="28"/>
        </w:rPr>
        <w:t>% выше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973B95">
        <w:rPr>
          <w:sz w:val="28"/>
          <w:szCs w:val="28"/>
        </w:rPr>
        <w:t xml:space="preserve"> (на 2,78</w:t>
      </w:r>
      <w:r w:rsidR="007F1672">
        <w:rPr>
          <w:sz w:val="28"/>
          <w:szCs w:val="28"/>
        </w:rPr>
        <w:t>%) – 52,68</w:t>
      </w:r>
      <w:r>
        <w:rPr>
          <w:sz w:val="28"/>
          <w:szCs w:val="28"/>
        </w:rPr>
        <w:t>%. Информация по Сургутскому району представлена в таблице 13.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A32" w:rsidTr="00FC4A32">
        <w:trPr>
          <w:trHeight w:val="385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07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12,58</w:t>
            </w:r>
          </w:p>
        </w:tc>
        <w:tc>
          <w:tcPr>
            <w:tcW w:w="2407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89,82</w:t>
            </w:r>
          </w:p>
        </w:tc>
      </w:tr>
      <w:tr w:rsidR="00BE71F8" w:rsidRPr="00FC4A32" w:rsidTr="00FC4A32">
        <w:trPr>
          <w:trHeight w:val="109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2407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8,67</w:t>
            </w:r>
          </w:p>
        </w:tc>
        <w:tc>
          <w:tcPr>
            <w:tcW w:w="2407" w:type="dxa"/>
            <w:vAlign w:val="center"/>
          </w:tcPr>
          <w:p w:rsidR="00BE71F8" w:rsidRPr="00FC4A32" w:rsidRDefault="00973B9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61,92</w:t>
            </w:r>
          </w:p>
        </w:tc>
      </w:tr>
    </w:tbl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FA215C" w:rsidRDefault="00306B72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  <w:r w:rsidR="00FA215C" w:rsidRPr="00FA215C">
        <w:rPr>
          <w:sz w:val="28"/>
          <w:szCs w:val="28"/>
        </w:rPr>
        <w:t xml:space="preserve"> </w:t>
      </w:r>
    </w:p>
    <w:p w:rsidR="00FA215C" w:rsidRPr="008C7AEE" w:rsidRDefault="00FA215C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</w:t>
      </w:r>
      <w:r w:rsidR="008E1BCE">
        <w:rPr>
          <w:sz w:val="28"/>
          <w:szCs w:val="28"/>
        </w:rPr>
        <w:t>у</w:t>
      </w:r>
      <w:r w:rsidRPr="008C7AEE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</w:t>
      </w:r>
      <w:r w:rsidR="007F1672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об</w:t>
      </w:r>
      <w:r w:rsidR="008E1BCE">
        <w:rPr>
          <w:sz w:val="28"/>
          <w:szCs w:val="28"/>
        </w:rPr>
        <w:t>разовательных учреж</w:t>
      </w:r>
      <w:r w:rsidR="007F1672">
        <w:rPr>
          <w:sz w:val="28"/>
          <w:szCs w:val="28"/>
        </w:rPr>
        <w:t>дений – 64,91</w:t>
      </w:r>
      <w:r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306B72" w:rsidRPr="00FA215C" w:rsidRDefault="007F1672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автономн</w:t>
      </w:r>
      <w:r w:rsidR="00FA215C">
        <w:rPr>
          <w:sz w:val="28"/>
          <w:szCs w:val="28"/>
        </w:rPr>
        <w:t>ых общеобразовательных школ показали более низкий средний процен</w:t>
      </w:r>
      <w:r>
        <w:rPr>
          <w:sz w:val="28"/>
          <w:szCs w:val="28"/>
        </w:rPr>
        <w:t>т выполнения (на 5,92%) – 58,99</w:t>
      </w:r>
      <w:r w:rsidR="00FA215C">
        <w:rPr>
          <w:sz w:val="28"/>
          <w:szCs w:val="28"/>
        </w:rPr>
        <w:t xml:space="preserve"> % в сравнении с автономными общеобр</w:t>
      </w:r>
      <w:r w:rsidR="008E1BCE">
        <w:rPr>
          <w:sz w:val="28"/>
          <w:szCs w:val="28"/>
        </w:rPr>
        <w:t>азовательными учреждениями и выш</w:t>
      </w:r>
      <w:r w:rsidR="00FA215C">
        <w:rPr>
          <w:sz w:val="28"/>
          <w:szCs w:val="28"/>
        </w:rPr>
        <w:t>е</w:t>
      </w:r>
      <w:r w:rsidR="00FA215C" w:rsidRPr="008C7AEE">
        <w:rPr>
          <w:sz w:val="28"/>
          <w:szCs w:val="28"/>
        </w:rPr>
        <w:t xml:space="preserve"> </w:t>
      </w:r>
      <w:r w:rsidR="00FA215C">
        <w:rPr>
          <w:sz w:val="28"/>
          <w:szCs w:val="28"/>
        </w:rPr>
        <w:t xml:space="preserve">среднего </w:t>
      </w:r>
      <w:r w:rsidR="00FA215C" w:rsidRPr="008C7AEE">
        <w:rPr>
          <w:sz w:val="28"/>
          <w:szCs w:val="28"/>
        </w:rPr>
        <w:t>окружного значения</w:t>
      </w:r>
      <w:r>
        <w:rPr>
          <w:sz w:val="28"/>
          <w:szCs w:val="28"/>
        </w:rPr>
        <w:t xml:space="preserve"> (на 5,7%) – 53,29</w:t>
      </w:r>
      <w:r w:rsidR="00FA215C" w:rsidRPr="008C7AEE">
        <w:rPr>
          <w:sz w:val="28"/>
          <w:szCs w:val="28"/>
        </w:rPr>
        <w:t xml:space="preserve">%. </w:t>
      </w:r>
      <w:r w:rsidR="00FA215C">
        <w:rPr>
          <w:sz w:val="28"/>
          <w:szCs w:val="28"/>
        </w:rPr>
        <w:t>Информация представлена в таблице 13.</w:t>
      </w: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7F16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7F16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407" w:type="dxa"/>
            <w:vAlign w:val="center"/>
          </w:tcPr>
          <w:p w:rsidR="00306B72" w:rsidRPr="00FC4A32" w:rsidRDefault="007F16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8,26</w:t>
            </w:r>
          </w:p>
        </w:tc>
        <w:tc>
          <w:tcPr>
            <w:tcW w:w="2407" w:type="dxa"/>
            <w:vAlign w:val="center"/>
          </w:tcPr>
          <w:p w:rsidR="00306B72" w:rsidRPr="00FC4A32" w:rsidRDefault="007F16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58,99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7F16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2407" w:type="dxa"/>
            <w:vAlign w:val="center"/>
          </w:tcPr>
          <w:p w:rsidR="00306B72" w:rsidRPr="00FC4A32" w:rsidRDefault="007F16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9,09</w:t>
            </w:r>
          </w:p>
        </w:tc>
        <w:tc>
          <w:tcPr>
            <w:tcW w:w="2407" w:type="dxa"/>
            <w:vAlign w:val="center"/>
          </w:tcPr>
          <w:p w:rsidR="00306B72" w:rsidRPr="00FC4A32" w:rsidRDefault="007F16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64,91</w:t>
            </w:r>
          </w:p>
        </w:tc>
      </w:tr>
    </w:tbl>
    <w:p w:rsidR="009A044E" w:rsidRPr="009A044E" w:rsidRDefault="009A044E" w:rsidP="009A044E">
      <w:pPr>
        <w:pStyle w:val="Default"/>
        <w:spacing w:after="106"/>
        <w:ind w:firstLine="567"/>
        <w:jc w:val="both"/>
        <w:rPr>
          <w:sz w:val="28"/>
          <w:szCs w:val="28"/>
        </w:rPr>
      </w:pPr>
    </w:p>
    <w:p w:rsidR="00BE71F8" w:rsidRPr="009A044E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F37192" w:rsidRDefault="00BE71F8" w:rsidP="00F3719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7F1672" w:rsidP="007F1672">
            <w:pPr>
              <w:tabs>
                <w:tab w:val="left" w:pos="840"/>
                <w:tab w:val="center" w:pos="10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BE71F8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BE71F8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8,81</w:t>
            </w:r>
          </w:p>
        </w:tc>
        <w:tc>
          <w:tcPr>
            <w:tcW w:w="2268" w:type="dxa"/>
          </w:tcPr>
          <w:p w:rsidR="00F37192" w:rsidRPr="009A044E" w:rsidRDefault="009616B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7,63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12,27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9,57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9,47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AC3E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6,86</w:t>
            </w:r>
          </w:p>
        </w:tc>
        <w:tc>
          <w:tcPr>
            <w:tcW w:w="2268" w:type="dxa"/>
          </w:tcPr>
          <w:p w:rsidR="00F37192" w:rsidRPr="009A044E" w:rsidRDefault="009616B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7,42</w:t>
            </w:r>
          </w:p>
        </w:tc>
        <w:tc>
          <w:tcPr>
            <w:tcW w:w="2268" w:type="dxa"/>
          </w:tcPr>
          <w:p w:rsidR="00F37192" w:rsidRPr="009A044E" w:rsidRDefault="009616B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8,86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9,22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8,82</w:t>
            </w:r>
          </w:p>
        </w:tc>
        <w:tc>
          <w:tcPr>
            <w:tcW w:w="2268" w:type="dxa"/>
          </w:tcPr>
          <w:p w:rsidR="00F37192" w:rsidRPr="009A044E" w:rsidRDefault="009616B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8,21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10,83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8,49</w:t>
            </w:r>
          </w:p>
        </w:tc>
        <w:tc>
          <w:tcPr>
            <w:tcW w:w="2268" w:type="dxa"/>
          </w:tcPr>
          <w:p w:rsidR="00F37192" w:rsidRPr="009A044E" w:rsidRDefault="009616B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F3719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F3719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7F1672" w:rsidRPr="008C7AEE" w:rsidTr="00ED4054">
        <w:trPr>
          <w:trHeight w:val="100"/>
        </w:trPr>
        <w:tc>
          <w:tcPr>
            <w:tcW w:w="2371" w:type="dxa"/>
          </w:tcPr>
          <w:p w:rsidR="007F1672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7F1672" w:rsidRPr="009A044E" w:rsidRDefault="007F167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410" w:type="dxa"/>
          </w:tcPr>
          <w:p w:rsidR="007F1672" w:rsidRPr="009A044E" w:rsidRDefault="0085083A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2268" w:type="dxa"/>
          </w:tcPr>
          <w:p w:rsidR="007F1672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A044E" w:rsidRDefault="00ED4054" w:rsidP="00ED405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Анализ результатов в разрезе педагогического стажа педагогическ</w:t>
      </w:r>
      <w:r>
        <w:rPr>
          <w:sz w:val="28"/>
          <w:szCs w:val="28"/>
        </w:rPr>
        <w:t>их</w:t>
      </w:r>
      <w:r w:rsidR="000426A6">
        <w:rPr>
          <w:sz w:val="28"/>
          <w:szCs w:val="28"/>
        </w:rPr>
        <w:t xml:space="preserve"> раб</w:t>
      </w:r>
      <w:r w:rsidR="00AC3EA2">
        <w:rPr>
          <w:sz w:val="28"/>
          <w:szCs w:val="28"/>
        </w:rPr>
        <w:t>отников (учителей информатики и ИКТ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>показывает, что средний балл участников Р</w:t>
      </w:r>
      <w:r w:rsidR="000426A6">
        <w:rPr>
          <w:sz w:val="28"/>
          <w:szCs w:val="28"/>
        </w:rPr>
        <w:t xml:space="preserve">ДР соответствует отметкам «5», </w:t>
      </w:r>
      <w:r w:rsidRPr="008C7AEE">
        <w:rPr>
          <w:sz w:val="28"/>
          <w:szCs w:val="28"/>
        </w:rPr>
        <w:t>«4»</w:t>
      </w:r>
      <w:r w:rsidR="009616B8">
        <w:rPr>
          <w:sz w:val="28"/>
          <w:szCs w:val="28"/>
        </w:rPr>
        <w:t>, «3»</w:t>
      </w:r>
      <w:r w:rsidRPr="008C7AEE">
        <w:rPr>
          <w:sz w:val="28"/>
          <w:szCs w:val="28"/>
        </w:rPr>
        <w:t xml:space="preserve"> в независимости от стажа педагогической деятельности (согласно таблице перевода первичных баллов, в отметку по пятибалльной шкале). </w:t>
      </w:r>
      <w:r w:rsidR="009616B8">
        <w:rPr>
          <w:sz w:val="28"/>
          <w:szCs w:val="28"/>
        </w:rPr>
        <w:t xml:space="preserve"> </w:t>
      </w:r>
      <w:r w:rsidR="00AC3EA2">
        <w:rPr>
          <w:sz w:val="28"/>
          <w:szCs w:val="28"/>
        </w:rPr>
        <w:t>Самый высокий средний балл 12,27</w:t>
      </w:r>
      <w:r w:rsidR="000426A6">
        <w:rPr>
          <w:sz w:val="28"/>
          <w:szCs w:val="28"/>
        </w:rPr>
        <w:t xml:space="preserve"> (оценка «5»</w:t>
      </w:r>
      <w:r w:rsidR="00C352C5">
        <w:rPr>
          <w:sz w:val="28"/>
          <w:szCs w:val="28"/>
        </w:rPr>
        <w:t xml:space="preserve">) у </w:t>
      </w:r>
      <w:r w:rsidR="000426A6">
        <w:rPr>
          <w:sz w:val="28"/>
          <w:szCs w:val="28"/>
        </w:rPr>
        <w:t xml:space="preserve">учителей с </w:t>
      </w:r>
      <w:r w:rsidR="009616B8">
        <w:rPr>
          <w:sz w:val="28"/>
          <w:szCs w:val="28"/>
        </w:rPr>
        <w:t xml:space="preserve">педагогическим стажем в школе </w:t>
      </w:r>
      <w:r w:rsidR="00AC3EA2">
        <w:rPr>
          <w:sz w:val="28"/>
          <w:szCs w:val="28"/>
        </w:rPr>
        <w:t>4 года</w:t>
      </w:r>
      <w:r w:rsidR="000426A6">
        <w:rPr>
          <w:sz w:val="28"/>
          <w:szCs w:val="28"/>
        </w:rPr>
        <w:t>.</w:t>
      </w:r>
      <w:r w:rsidR="00AC3EA2">
        <w:rPr>
          <w:sz w:val="28"/>
          <w:szCs w:val="28"/>
        </w:rPr>
        <w:t xml:space="preserve"> Самый низкий средний балл 6</w:t>
      </w:r>
      <w:r w:rsidR="009616B8">
        <w:rPr>
          <w:sz w:val="28"/>
          <w:szCs w:val="28"/>
        </w:rPr>
        <w:t xml:space="preserve"> (оценка «3</w:t>
      </w:r>
      <w:r w:rsidR="000426A6">
        <w:rPr>
          <w:sz w:val="28"/>
          <w:szCs w:val="28"/>
        </w:rPr>
        <w:t>») у учителей с педа</w:t>
      </w:r>
      <w:r w:rsidR="00AC3EA2">
        <w:rPr>
          <w:sz w:val="28"/>
          <w:szCs w:val="28"/>
        </w:rPr>
        <w:t>гогическим стажем в школе 20 лет</w:t>
      </w:r>
      <w:r w:rsidR="000426A6">
        <w:rPr>
          <w:sz w:val="28"/>
          <w:szCs w:val="28"/>
        </w:rPr>
        <w:t>.</w:t>
      </w:r>
    </w:p>
    <w:p w:rsidR="00ED4054" w:rsidRPr="00ED4054" w:rsidRDefault="00ED4054" w:rsidP="00ED4054">
      <w:pPr>
        <w:pStyle w:val="Default"/>
        <w:ind w:firstLine="567"/>
        <w:jc w:val="both"/>
        <w:rPr>
          <w:sz w:val="28"/>
          <w:szCs w:val="28"/>
        </w:rPr>
      </w:pP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BE71F8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 wp14:anchorId="422DD1F9" wp14:editId="72DD11AC">
            <wp:simplePos x="0" y="0"/>
            <wp:positionH relativeFrom="page">
              <wp:posOffset>1001486</wp:posOffset>
            </wp:positionH>
            <wp:positionV relativeFrom="paragraph">
              <wp:posOffset>27577</wp:posOffset>
            </wp:positionV>
            <wp:extent cx="6074228" cy="2057400"/>
            <wp:effectExtent l="0" t="0" r="22225" b="1905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возраста педагогического состава </w:t>
      </w:r>
    </w:p>
    <w:p w:rsidR="00957313" w:rsidRPr="005D2632" w:rsidRDefault="00957313" w:rsidP="005D26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2" w:type="dxa"/>
            <w:vAlign w:val="center"/>
          </w:tcPr>
          <w:p w:rsidR="00CD0752" w:rsidRPr="0066171B" w:rsidRDefault="00BE1747" w:rsidP="00CD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2159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8,92</w:t>
            </w:r>
          </w:p>
        </w:tc>
        <w:tc>
          <w:tcPr>
            <w:tcW w:w="2159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8,54</w:t>
            </w:r>
          </w:p>
        </w:tc>
        <w:tc>
          <w:tcPr>
            <w:tcW w:w="2159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</w:t>
            </w:r>
          </w:p>
        </w:tc>
        <w:tc>
          <w:tcPr>
            <w:tcW w:w="2159" w:type="dxa"/>
            <w:vAlign w:val="center"/>
          </w:tcPr>
          <w:p w:rsidR="00BE71F8" w:rsidRPr="0066171B" w:rsidRDefault="0038552E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11,52</w:t>
            </w:r>
          </w:p>
        </w:tc>
        <w:tc>
          <w:tcPr>
            <w:tcW w:w="2159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6,86</w:t>
            </w:r>
          </w:p>
        </w:tc>
        <w:tc>
          <w:tcPr>
            <w:tcW w:w="2159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7,42</w:t>
            </w:r>
          </w:p>
        </w:tc>
        <w:tc>
          <w:tcPr>
            <w:tcW w:w="2159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2159" w:type="dxa"/>
            <w:vAlign w:val="center"/>
          </w:tcPr>
          <w:p w:rsidR="00BE71F8" w:rsidRPr="0066171B" w:rsidRDefault="0038552E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5,89</w:t>
            </w:r>
          </w:p>
        </w:tc>
        <w:tc>
          <w:tcPr>
            <w:tcW w:w="2159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26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2" w:type="dxa"/>
            <w:vAlign w:val="center"/>
          </w:tcPr>
          <w:p w:rsidR="00BE71F8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6,91</w:t>
            </w:r>
          </w:p>
        </w:tc>
        <w:tc>
          <w:tcPr>
            <w:tcW w:w="2159" w:type="dxa"/>
            <w:vAlign w:val="center"/>
          </w:tcPr>
          <w:p w:rsidR="00BE71F8" w:rsidRPr="0066171B" w:rsidRDefault="0038552E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2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2" w:type="dxa"/>
            <w:vAlign w:val="center"/>
          </w:tcPr>
          <w:p w:rsidR="002A6A95" w:rsidRPr="0066171B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9,57</w:t>
            </w:r>
          </w:p>
        </w:tc>
        <w:tc>
          <w:tcPr>
            <w:tcW w:w="2159" w:type="dxa"/>
            <w:vAlign w:val="center"/>
          </w:tcPr>
          <w:p w:rsidR="002A6A95" w:rsidRPr="0066171B" w:rsidRDefault="002A6A95" w:rsidP="0038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BE17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2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02" w:type="dxa"/>
            <w:vAlign w:val="center"/>
          </w:tcPr>
          <w:p w:rsidR="002A6A95" w:rsidRPr="0066171B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8,82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2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02" w:type="dxa"/>
            <w:vAlign w:val="center"/>
          </w:tcPr>
          <w:p w:rsidR="002A6A95" w:rsidRPr="0066171B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7,55</w:t>
            </w:r>
          </w:p>
        </w:tc>
        <w:tc>
          <w:tcPr>
            <w:tcW w:w="2159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723A61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42</w:t>
            </w:r>
          </w:p>
        </w:tc>
        <w:tc>
          <w:tcPr>
            <w:tcW w:w="2426" w:type="dxa"/>
            <w:vAlign w:val="center"/>
          </w:tcPr>
          <w:p w:rsidR="002A6A95" w:rsidRPr="00723A61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66</w:t>
            </w:r>
          </w:p>
        </w:tc>
        <w:tc>
          <w:tcPr>
            <w:tcW w:w="2402" w:type="dxa"/>
            <w:vAlign w:val="center"/>
          </w:tcPr>
          <w:p w:rsidR="002A6A95" w:rsidRPr="00723A61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10,03</w:t>
            </w:r>
          </w:p>
        </w:tc>
        <w:tc>
          <w:tcPr>
            <w:tcW w:w="2159" w:type="dxa"/>
            <w:vAlign w:val="center"/>
          </w:tcPr>
          <w:p w:rsidR="002A6A95" w:rsidRPr="00723A61" w:rsidRDefault="0038552E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723A6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«4</w:t>
            </w:r>
            <w:r w:rsidR="002A6A95" w:rsidRPr="00723A6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2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2" w:type="dxa"/>
            <w:vAlign w:val="center"/>
          </w:tcPr>
          <w:p w:rsidR="002A6A95" w:rsidRPr="0066171B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7,67</w:t>
            </w:r>
          </w:p>
        </w:tc>
        <w:tc>
          <w:tcPr>
            <w:tcW w:w="2159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6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2" w:type="dxa"/>
            <w:vAlign w:val="center"/>
          </w:tcPr>
          <w:p w:rsidR="002A6A95" w:rsidRPr="0066171B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4,33</w:t>
            </w:r>
          </w:p>
        </w:tc>
        <w:tc>
          <w:tcPr>
            <w:tcW w:w="2159" w:type="dxa"/>
            <w:vAlign w:val="center"/>
          </w:tcPr>
          <w:p w:rsidR="002A6A95" w:rsidRPr="0066171B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257D4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F257D4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26" w:type="dxa"/>
            <w:vAlign w:val="center"/>
          </w:tcPr>
          <w:p w:rsidR="00F257D4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2" w:type="dxa"/>
            <w:vAlign w:val="center"/>
          </w:tcPr>
          <w:p w:rsidR="00F257D4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8,49</w:t>
            </w:r>
          </w:p>
        </w:tc>
        <w:tc>
          <w:tcPr>
            <w:tcW w:w="2159" w:type="dxa"/>
            <w:vAlign w:val="center"/>
          </w:tcPr>
          <w:p w:rsidR="00F257D4" w:rsidRDefault="00F257D4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1747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1747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BE1747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2" w:type="dxa"/>
            <w:vAlign w:val="center"/>
          </w:tcPr>
          <w:p w:rsidR="00BE1747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9,17</w:t>
            </w:r>
          </w:p>
        </w:tc>
        <w:tc>
          <w:tcPr>
            <w:tcW w:w="2159" w:type="dxa"/>
            <w:vAlign w:val="center"/>
          </w:tcPr>
          <w:p w:rsidR="00BE1747" w:rsidRPr="0066171B" w:rsidRDefault="00BE1747" w:rsidP="00205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1747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1747" w:rsidRPr="00BE1747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174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50</w:t>
            </w:r>
          </w:p>
        </w:tc>
        <w:tc>
          <w:tcPr>
            <w:tcW w:w="2426" w:type="dxa"/>
            <w:vAlign w:val="center"/>
          </w:tcPr>
          <w:p w:rsidR="00BE1747" w:rsidRPr="00BE1747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174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66</w:t>
            </w:r>
          </w:p>
        </w:tc>
        <w:tc>
          <w:tcPr>
            <w:tcW w:w="2402" w:type="dxa"/>
            <w:vAlign w:val="center"/>
          </w:tcPr>
          <w:p w:rsidR="00BE1747" w:rsidRPr="00BE1747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174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8,33</w:t>
            </w:r>
          </w:p>
        </w:tc>
        <w:tc>
          <w:tcPr>
            <w:tcW w:w="2159" w:type="dxa"/>
            <w:vAlign w:val="center"/>
          </w:tcPr>
          <w:p w:rsidR="00BE1747" w:rsidRPr="00BE1747" w:rsidRDefault="00BE1747" w:rsidP="00205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174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«4»</w:t>
            </w:r>
          </w:p>
        </w:tc>
      </w:tr>
      <w:tr w:rsidR="00BE1747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1747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26" w:type="dxa"/>
            <w:vAlign w:val="center"/>
          </w:tcPr>
          <w:p w:rsidR="00BE1747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2" w:type="dxa"/>
            <w:vAlign w:val="center"/>
          </w:tcPr>
          <w:p w:rsidR="00BE1747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10,26</w:t>
            </w:r>
          </w:p>
        </w:tc>
        <w:tc>
          <w:tcPr>
            <w:tcW w:w="2159" w:type="dxa"/>
            <w:vAlign w:val="center"/>
          </w:tcPr>
          <w:p w:rsidR="00BE1747" w:rsidRPr="0066171B" w:rsidRDefault="00BE1747" w:rsidP="00205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1747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1747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26" w:type="dxa"/>
            <w:vAlign w:val="center"/>
          </w:tcPr>
          <w:p w:rsidR="00BE1747" w:rsidRDefault="00BE1747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02" w:type="dxa"/>
            <w:vAlign w:val="center"/>
          </w:tcPr>
          <w:p w:rsidR="00BE1747" w:rsidRDefault="00BE1747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10,03</w:t>
            </w:r>
          </w:p>
        </w:tc>
        <w:tc>
          <w:tcPr>
            <w:tcW w:w="2159" w:type="dxa"/>
            <w:vAlign w:val="center"/>
          </w:tcPr>
          <w:p w:rsidR="00BE1747" w:rsidRPr="0066171B" w:rsidRDefault="00BE1747" w:rsidP="00205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D4861" w:rsidRDefault="001D4861" w:rsidP="00957313">
      <w:pPr>
        <w:pStyle w:val="Default"/>
        <w:ind w:firstLine="567"/>
        <w:jc w:val="both"/>
        <w:rPr>
          <w:sz w:val="28"/>
          <w:szCs w:val="28"/>
        </w:rPr>
      </w:pPr>
    </w:p>
    <w:p w:rsidR="00BE71F8" w:rsidRPr="008A1785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A1785">
        <w:rPr>
          <w:color w:val="auto"/>
          <w:sz w:val="28"/>
          <w:szCs w:val="28"/>
        </w:rPr>
        <w:t>В результате анализа по возрасту педагогическ</w:t>
      </w:r>
      <w:r w:rsidR="005D2632" w:rsidRPr="008A1785">
        <w:rPr>
          <w:color w:val="auto"/>
          <w:sz w:val="28"/>
          <w:szCs w:val="28"/>
        </w:rPr>
        <w:t xml:space="preserve">ого </w:t>
      </w:r>
      <w:r w:rsidR="00BE1747">
        <w:rPr>
          <w:color w:val="auto"/>
          <w:sz w:val="28"/>
          <w:szCs w:val="28"/>
        </w:rPr>
        <w:t>состава (учителей информатики и ИКТ</w:t>
      </w:r>
      <w:r w:rsidRPr="008A1785">
        <w:rPr>
          <w:color w:val="auto"/>
          <w:sz w:val="28"/>
          <w:szCs w:val="28"/>
        </w:rPr>
        <w:t>) необходимо отметить, что наибольшее количест</w:t>
      </w:r>
      <w:r w:rsidR="00BE1747">
        <w:rPr>
          <w:color w:val="auto"/>
          <w:sz w:val="28"/>
          <w:szCs w:val="28"/>
        </w:rPr>
        <w:t>во обучающихся 66 участников</w:t>
      </w:r>
      <w:r w:rsidRPr="008A1785">
        <w:rPr>
          <w:color w:val="auto"/>
          <w:sz w:val="28"/>
          <w:szCs w:val="28"/>
        </w:rPr>
        <w:t>) приходится на возр</w:t>
      </w:r>
      <w:r w:rsidR="00957313" w:rsidRPr="008A1785">
        <w:rPr>
          <w:color w:val="auto"/>
          <w:sz w:val="28"/>
          <w:szCs w:val="28"/>
        </w:rPr>
        <w:t>аст педагогичес</w:t>
      </w:r>
      <w:r w:rsidR="00BE1747">
        <w:rPr>
          <w:color w:val="auto"/>
          <w:sz w:val="28"/>
          <w:szCs w:val="28"/>
        </w:rPr>
        <w:t>кого состава – 50</w:t>
      </w:r>
      <w:r w:rsidR="0038552E">
        <w:rPr>
          <w:color w:val="auto"/>
          <w:sz w:val="28"/>
          <w:szCs w:val="28"/>
        </w:rPr>
        <w:t xml:space="preserve"> лет</w:t>
      </w:r>
      <w:r w:rsidR="00BE1747">
        <w:rPr>
          <w:color w:val="auto"/>
          <w:sz w:val="28"/>
          <w:szCs w:val="28"/>
        </w:rPr>
        <w:t xml:space="preserve"> и 42 года</w:t>
      </w:r>
      <w:r w:rsidR="008A1785" w:rsidRPr="008A1785">
        <w:rPr>
          <w:color w:val="auto"/>
          <w:sz w:val="28"/>
          <w:szCs w:val="28"/>
        </w:rPr>
        <w:t xml:space="preserve">. Наименьшее количество </w:t>
      </w:r>
      <w:r w:rsidR="00BE1747">
        <w:rPr>
          <w:color w:val="auto"/>
          <w:sz w:val="28"/>
          <w:szCs w:val="28"/>
        </w:rPr>
        <w:t>(5 участников</w:t>
      </w:r>
      <w:r w:rsidRPr="008A1785">
        <w:rPr>
          <w:color w:val="auto"/>
          <w:sz w:val="28"/>
          <w:szCs w:val="28"/>
        </w:rPr>
        <w:t>) - на возр</w:t>
      </w:r>
      <w:r w:rsidR="00BE1747">
        <w:rPr>
          <w:color w:val="auto"/>
          <w:sz w:val="28"/>
          <w:szCs w:val="28"/>
        </w:rPr>
        <w:t>аст педагогического состава – 34 года</w:t>
      </w:r>
      <w:r w:rsidRPr="008A1785">
        <w:rPr>
          <w:color w:val="auto"/>
          <w:sz w:val="28"/>
          <w:szCs w:val="28"/>
        </w:rPr>
        <w:t xml:space="preserve">. </w:t>
      </w:r>
    </w:p>
    <w:p w:rsidR="00BE71F8" w:rsidRPr="00872237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237">
        <w:rPr>
          <w:color w:val="auto"/>
          <w:sz w:val="28"/>
          <w:szCs w:val="28"/>
        </w:rPr>
        <w:lastRenderedPageBreak/>
        <w:t xml:space="preserve">Возраст педагогического состава незначительно повлиял на результаты выполнения заданий. Средний балл, полученный обучающимися за выполнение заданий РДР, вне зависимости от возраста педагогического состава, колеблется в диапазоне от </w:t>
      </w:r>
      <w:r w:rsidR="00BE1747">
        <w:rPr>
          <w:color w:val="auto"/>
          <w:sz w:val="28"/>
          <w:szCs w:val="28"/>
        </w:rPr>
        <w:t>8,6 до 11,52</w:t>
      </w:r>
      <w:r w:rsidRPr="00872237">
        <w:rPr>
          <w:color w:val="auto"/>
          <w:sz w:val="28"/>
          <w:szCs w:val="28"/>
        </w:rPr>
        <w:t xml:space="preserve"> </w:t>
      </w:r>
      <w:r w:rsidR="00205C50">
        <w:rPr>
          <w:color w:val="auto"/>
          <w:sz w:val="28"/>
          <w:szCs w:val="28"/>
        </w:rPr>
        <w:t>балла</w:t>
      </w:r>
      <w:r w:rsidRPr="00872237">
        <w:rPr>
          <w:color w:val="auto"/>
          <w:sz w:val="28"/>
          <w:szCs w:val="28"/>
        </w:rPr>
        <w:t xml:space="preserve">, что соответствует отметкам </w:t>
      </w:r>
      <w:r w:rsidR="00205C50">
        <w:rPr>
          <w:color w:val="auto"/>
          <w:sz w:val="28"/>
          <w:szCs w:val="28"/>
        </w:rPr>
        <w:t>«5», «4»</w:t>
      </w:r>
      <w:r w:rsidRPr="00872237">
        <w:rPr>
          <w:color w:val="auto"/>
          <w:sz w:val="28"/>
          <w:szCs w:val="28"/>
        </w:rPr>
        <w:t xml:space="preserve">. </w:t>
      </w:r>
    </w:p>
    <w:p w:rsidR="00957313" w:rsidRPr="008C7AEE" w:rsidRDefault="00957313" w:rsidP="00957313">
      <w:pPr>
        <w:pStyle w:val="Default"/>
        <w:ind w:firstLine="567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205C50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2,4</w:t>
            </w:r>
          </w:p>
        </w:tc>
        <w:tc>
          <w:tcPr>
            <w:tcW w:w="2192" w:type="dxa"/>
            <w:vAlign w:val="center"/>
          </w:tcPr>
          <w:p w:rsidR="00BE71F8" w:rsidRPr="00957313" w:rsidRDefault="00205C50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12,53</w:t>
            </w:r>
          </w:p>
        </w:tc>
        <w:tc>
          <w:tcPr>
            <w:tcW w:w="2192" w:type="dxa"/>
            <w:vAlign w:val="center"/>
          </w:tcPr>
          <w:p w:rsidR="00BE71F8" w:rsidRPr="00957313" w:rsidRDefault="00205C50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10,13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F257D4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8,75</w:t>
            </w:r>
          </w:p>
        </w:tc>
        <w:tc>
          <w:tcPr>
            <w:tcW w:w="2192" w:type="dxa"/>
            <w:vAlign w:val="center"/>
          </w:tcPr>
          <w:p w:rsidR="00BE71F8" w:rsidRPr="00957313" w:rsidRDefault="00F257D4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18,18</w:t>
            </w:r>
          </w:p>
        </w:tc>
        <w:tc>
          <w:tcPr>
            <w:tcW w:w="2192" w:type="dxa"/>
            <w:vAlign w:val="center"/>
          </w:tcPr>
          <w:p w:rsidR="00BE71F8" w:rsidRPr="00957313" w:rsidRDefault="00F257D4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9,43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</w:t>
      </w:r>
      <w:r w:rsidR="00872237">
        <w:rPr>
          <w:rFonts w:ascii="Times New Roman" w:hAnsi="Times New Roman" w:cs="Times New Roman"/>
          <w:sz w:val="28"/>
          <w:szCs w:val="28"/>
        </w:rPr>
        <w:t>я РДР (таблица 16</w:t>
      </w:r>
      <w:r w:rsidRPr="008C7AEE">
        <w:rPr>
          <w:rFonts w:ascii="Times New Roman" w:hAnsi="Times New Roman" w:cs="Times New Roman"/>
          <w:sz w:val="28"/>
          <w:szCs w:val="28"/>
        </w:rPr>
        <w:t>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205C50">
        <w:rPr>
          <w:rFonts w:ascii="Times New Roman" w:hAnsi="Times New Roman" w:cs="Times New Roman"/>
          <w:sz w:val="28"/>
          <w:szCs w:val="28"/>
        </w:rPr>
        <w:t xml:space="preserve"> (8,25</w:t>
      </w:r>
      <w:r w:rsidR="00957313">
        <w:rPr>
          <w:rFonts w:ascii="Times New Roman" w:hAnsi="Times New Roman" w:cs="Times New Roman"/>
          <w:sz w:val="28"/>
          <w:szCs w:val="28"/>
        </w:rPr>
        <w:t xml:space="preserve"> балла)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Default="00205C50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Филиал «Локосовска</w:t>
      </w:r>
      <w:r w:rsidR="00F257D4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hAnsi="Times New Roman" w:cs="Times New Roman"/>
          <w:color w:val="000000"/>
          <w:sz w:val="28"/>
          <w:szCs w:val="28"/>
        </w:rPr>
        <w:t>-детский сад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4,33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балла;</w:t>
      </w:r>
    </w:p>
    <w:p w:rsidR="001172CD" w:rsidRDefault="00F257D4" w:rsidP="00C352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МБ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>ОУ «Федоровска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я С</w:t>
      </w:r>
      <w:r w:rsidR="0087223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 xml:space="preserve"> № 2 с углублённым изучением отдельных предметов» - 12,58</w:t>
      </w:r>
      <w:r w:rsidR="00C352C5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Pr="006D3239" w:rsidRDefault="00BE71F8" w:rsidP="006D32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BE71F8" w:rsidRPr="00E07432" w:rsidRDefault="001172CD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6</w:t>
      </w:r>
    </w:p>
    <w:p w:rsidR="00BE71F8" w:rsidRPr="008C7AEE" w:rsidRDefault="009F225F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CA03013" wp14:editId="28614BCE">
                <wp:simplePos x="0" y="0"/>
                <wp:positionH relativeFrom="column">
                  <wp:posOffset>311150</wp:posOffset>
                </wp:positionH>
                <wp:positionV relativeFrom="paragraph">
                  <wp:posOffset>1250315</wp:posOffset>
                </wp:positionV>
                <wp:extent cx="542925" cy="3238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67F" w:rsidRPr="0085258F" w:rsidRDefault="00AA167F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4,33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03013" id="Прямоугольник 14" o:spid="_x0000_s1026" style="position:absolute;left:0;text-align:left;margin-left:24.5pt;margin-top:98.45pt;width:42.75pt;height:25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" fillcolor="white [3201]" strokecolor="white [3212]" strokeweight="1pt">
                <v:textbox>
                  <w:txbxContent>
                    <w:p w:rsidR="00AA167F" w:rsidRPr="0085258F" w:rsidRDefault="00AA167F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4,33</w:t>
                      </w:r>
                    </w:p>
                  </w:txbxContent>
                </v:textbox>
              </v:rect>
            </w:pict>
          </mc:Fallback>
        </mc:AlternateContent>
      </w:r>
      <w:r w:rsidR="00205C5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79640F" wp14:editId="6400844A">
                <wp:simplePos x="0" y="0"/>
                <wp:positionH relativeFrom="column">
                  <wp:posOffset>860243</wp:posOffset>
                </wp:positionH>
                <wp:positionV relativeFrom="paragraph">
                  <wp:posOffset>1334407</wp:posOffset>
                </wp:positionV>
                <wp:extent cx="512445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445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DC1A24" id="Прямая соединительная линия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75pt,105.05pt" to="471.25pt,1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" strokecolor="red" strokeweight=".5pt">
                <v:stroke joinstyle="miter"/>
              </v:line>
            </w:pict>
          </mc:Fallback>
        </mc:AlternateContent>
      </w:r>
      <w:r w:rsidR="006D323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2DFFA01" wp14:editId="6586BA26">
                <wp:simplePos x="0" y="0"/>
                <wp:positionH relativeFrom="column">
                  <wp:posOffset>833211</wp:posOffset>
                </wp:positionH>
                <wp:positionV relativeFrom="paragraph">
                  <wp:posOffset>367121</wp:posOffset>
                </wp:positionV>
                <wp:extent cx="5086350" cy="1905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86350" cy="19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360ED9" id="Прямая соединительная линия 15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6pt,28.9pt" to="466.1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" strokecolor="red" strokeweight=".5pt">
                <v:stroke joinstyle="miter"/>
              </v:line>
            </w:pict>
          </mc:Fallback>
        </mc:AlternateContent>
      </w:r>
      <w:r w:rsidR="0085258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88D9B18" wp14:editId="6B83D63C">
                <wp:simplePos x="0" y="0"/>
                <wp:positionH relativeFrom="column">
                  <wp:posOffset>272415</wp:posOffset>
                </wp:positionH>
                <wp:positionV relativeFrom="paragraph">
                  <wp:posOffset>212090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67F" w:rsidRPr="0085258F" w:rsidRDefault="00AA167F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12,58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9B18" id="Прямоугольник 16" o:spid="_x0000_s1027" style="position:absolute;left:0;text-align:left;margin-left:21.45pt;margin-top:16.7pt;width:41.25pt;height:25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" fillcolor="white [3201]" strokecolor="white [3212]" strokeweight="1pt">
                <v:textbox>
                  <w:txbxContent>
                    <w:p w:rsidR="00AA167F" w:rsidRPr="0085258F" w:rsidRDefault="00AA167F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12,58</w:t>
                      </w:r>
                    </w:p>
                  </w:txbxContent>
                </v:textbox>
              </v:rect>
            </w:pict>
          </mc:Fallback>
        </mc:AlternateContent>
      </w:r>
      <w:r w:rsidR="001172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63343" cy="3396343"/>
            <wp:effectExtent l="0" t="0" r="13970" b="139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5258F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На </w:t>
      </w:r>
      <w:r w:rsidR="00E07432"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BE71F8" w:rsidRPr="008C7AEE" w:rsidRDefault="00BE71F8" w:rsidP="00E074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87223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FC6328" w:rsidRDefault="00BE71F8" w:rsidP="00FC6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0E7E61" w:rsidRPr="000E7E61" w:rsidRDefault="000E7E61" w:rsidP="000E7E61">
      <w:pPr>
        <w:pStyle w:val="Default"/>
        <w:ind w:firstLine="567"/>
        <w:rPr>
          <w:sz w:val="28"/>
          <w:szCs w:val="28"/>
        </w:rPr>
      </w:pPr>
      <w:r>
        <w:rPr>
          <w:sz w:val="20"/>
          <w:szCs w:val="20"/>
        </w:rPr>
        <w:tab/>
      </w:r>
      <w:r w:rsidRPr="000E7E61">
        <w:rPr>
          <w:sz w:val="28"/>
          <w:szCs w:val="28"/>
        </w:rPr>
        <w:t xml:space="preserve">Анализируя % выполнения заданий таблицы 8.1 по КЭС РДР следует отметить, что высокая доля выполнения приходится на показатели КЭС: </w:t>
      </w:r>
    </w:p>
    <w:p w:rsidR="000E7E61" w:rsidRPr="000E7E61" w:rsidRDefault="000E7E61" w:rsidP="000E7E61">
      <w:pPr>
        <w:autoSpaceDE w:val="0"/>
        <w:autoSpaceDN w:val="0"/>
        <w:adjustRightInd w:val="0"/>
        <w:spacing w:after="103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1.2.2 Кодирование и декодирование информации – 75,36%; </w:t>
      </w:r>
    </w:p>
    <w:p w:rsidR="000E7E61" w:rsidRPr="000E7E61" w:rsidRDefault="000E7E61" w:rsidP="000E7E61">
      <w:pPr>
        <w:autoSpaceDE w:val="0"/>
        <w:autoSpaceDN w:val="0"/>
        <w:adjustRightInd w:val="0"/>
        <w:spacing w:after="103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1.3.3 Логические значения, операции, выражения – 74,17%; </w:t>
      </w:r>
    </w:p>
    <w:p w:rsidR="000E7E61" w:rsidRPr="000E7E61" w:rsidRDefault="000E7E61" w:rsidP="000E7E61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1.1.2 Формализация описания реальных объектов и процессов, моделирование объектов и процессов – 72,17%;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Низкий % выполнения КЭС, вызвавших затруднения у обучающихся, приходится на: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 2.6.3 Представление формульной зависимости в графическом виде –44,76%;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1.2.1 Процесс передачи информации, источник и приемник информации, сигнал, скорость передачи информации – 43,16%;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2.1.4 Оценка количественных параметров информационных процессов. Скорость передачи и обработки объектов, стоимость информационных продуктов, услуг связи – 43,16%. </w:t>
      </w:r>
    </w:p>
    <w:p w:rsidR="007B513B" w:rsidRPr="000E7E61" w:rsidRDefault="000E7E61" w:rsidP="000E7E61">
      <w:pPr>
        <w:pStyle w:val="Default"/>
        <w:tabs>
          <w:tab w:val="left" w:pos="257"/>
          <w:tab w:val="right" w:pos="9355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="00F402C2">
        <w:rPr>
          <w:sz w:val="20"/>
          <w:szCs w:val="20"/>
        </w:rPr>
        <w:t>Таблица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6237"/>
        <w:gridCol w:w="1843"/>
      </w:tblGrid>
      <w:tr w:rsidR="000E7E61" w:rsidRPr="000E7E61" w:rsidTr="000E7E61">
        <w:trPr>
          <w:trHeight w:val="352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E61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Код КЭС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E61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Контролируемый элемент содержания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E61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Доля выполнения задания (%)</w:t>
            </w:r>
          </w:p>
        </w:tc>
      </w:tr>
      <w:tr w:rsidR="000E7E61" w:rsidRPr="000E7E61" w:rsidTr="000E7E61">
        <w:trPr>
          <w:trHeight w:val="352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2.1.4</w:t>
            </w:r>
          </w:p>
        </w:tc>
        <w:tc>
          <w:tcPr>
            <w:tcW w:w="6237" w:type="dxa"/>
          </w:tcPr>
          <w:p w:rsidR="000E7E61" w:rsidRPr="000E7E61" w:rsidRDefault="000E7E61" w:rsidP="00B1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Оценка количественных параметров информационных </w:t>
            </w:r>
            <w:r w:rsidRPr="000E7E61">
              <w:rPr>
                <w:rFonts w:ascii="Times New Roman" w:hAnsi="Times New Roman" w:cs="Times New Roman"/>
                <w:color w:val="000000"/>
              </w:rPr>
              <w:lastRenderedPageBreak/>
              <w:t xml:space="preserve">процессов. Скорость передачи и обработки объектов, стоимость информационных продуктов, услуг связи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lastRenderedPageBreak/>
              <w:t>43.16</w:t>
            </w:r>
          </w:p>
        </w:tc>
      </w:tr>
      <w:tr w:rsidR="000E7E61" w:rsidRPr="000E7E61" w:rsidTr="000E7E61">
        <w:trPr>
          <w:trHeight w:val="352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1.2.1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Процесс передачи информации, источник и приемник информации, сигнал, скорость передачи </w:t>
            </w:r>
          </w:p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информации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43.16</w:t>
            </w:r>
          </w:p>
        </w:tc>
      </w:tr>
      <w:tr w:rsidR="000E7E61" w:rsidRPr="000E7E61" w:rsidTr="000E7E61">
        <w:trPr>
          <w:trHeight w:val="226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2.6.3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Представление формульной зависимости в графическом виде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44.76</w:t>
            </w:r>
          </w:p>
        </w:tc>
      </w:tr>
      <w:tr w:rsidR="000E7E61" w:rsidRPr="000E7E61" w:rsidTr="000E7E61">
        <w:trPr>
          <w:trHeight w:val="353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1.3.1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Алгоритм, свойства алгоритмов, способы записи алгоритмов. Блок-схемы. Представление о </w:t>
            </w:r>
          </w:p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программировании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52.24</w:t>
            </w:r>
          </w:p>
        </w:tc>
      </w:tr>
      <w:tr w:rsidR="000E7E61" w:rsidRPr="000E7E61" w:rsidTr="000E7E61">
        <w:trPr>
          <w:trHeight w:val="100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1.3.2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Алгоритмические конструкции.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53.13</w:t>
            </w:r>
          </w:p>
        </w:tc>
      </w:tr>
      <w:tr w:rsidR="000E7E61" w:rsidRPr="000E7E61" w:rsidTr="000E7E61">
        <w:trPr>
          <w:trHeight w:val="227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2.2.2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Запись текстовой информации с использованием различных устройств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54.66</w:t>
            </w:r>
          </w:p>
        </w:tc>
      </w:tr>
      <w:tr w:rsidR="000E7E61" w:rsidRPr="000E7E61" w:rsidTr="000E7E61">
        <w:trPr>
          <w:trHeight w:val="226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2.2.1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Запись изображений и звука с использованием различных устройств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54.66</w:t>
            </w:r>
          </w:p>
        </w:tc>
      </w:tr>
      <w:tr w:rsidR="000E7E61" w:rsidRPr="000E7E61" w:rsidTr="000E7E61">
        <w:trPr>
          <w:trHeight w:val="226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1.1.3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Дискретная форма представления информации. Единицы измерения количества информации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60.93</w:t>
            </w:r>
          </w:p>
        </w:tc>
      </w:tr>
      <w:tr w:rsidR="000E7E61" w:rsidRPr="000E7E61" w:rsidTr="000E7E61">
        <w:trPr>
          <w:trHeight w:val="226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2.3.2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Базы данных. Поиск данных в готовой базе. Создание записей в базе данных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63.32</w:t>
            </w:r>
          </w:p>
        </w:tc>
      </w:tr>
      <w:tr w:rsidR="000E7E61" w:rsidRPr="000E7E61" w:rsidTr="000E7E61">
        <w:trPr>
          <w:trHeight w:val="100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2.5.2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Диаграммы, планы, карты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65.20</w:t>
            </w:r>
          </w:p>
        </w:tc>
      </w:tr>
      <w:tr w:rsidR="000E7E61" w:rsidRPr="000E7E61" w:rsidTr="000E7E61">
        <w:trPr>
          <w:trHeight w:val="226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1.1.2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Формализация описания реальных объектов и процессов, моделирование объектов и процессов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72.17</w:t>
            </w:r>
          </w:p>
        </w:tc>
      </w:tr>
      <w:tr w:rsidR="000E7E61" w:rsidRPr="000E7E61" w:rsidTr="000E7E61">
        <w:trPr>
          <w:trHeight w:val="100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1.3.3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Логические значения, операции, выражения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74.17</w:t>
            </w:r>
          </w:p>
        </w:tc>
      </w:tr>
      <w:tr w:rsidR="000E7E61" w:rsidRPr="000E7E61" w:rsidTr="000E7E61">
        <w:trPr>
          <w:trHeight w:val="100"/>
        </w:trPr>
        <w:tc>
          <w:tcPr>
            <w:tcW w:w="1242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1.2.2</w:t>
            </w:r>
          </w:p>
        </w:tc>
        <w:tc>
          <w:tcPr>
            <w:tcW w:w="6237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Кодирование и декодирование информации </w:t>
            </w:r>
          </w:p>
        </w:tc>
        <w:tc>
          <w:tcPr>
            <w:tcW w:w="1843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75.36</w:t>
            </w:r>
          </w:p>
        </w:tc>
      </w:tr>
    </w:tbl>
    <w:p w:rsidR="000E7E61" w:rsidRPr="008C7AEE" w:rsidRDefault="000E7E61" w:rsidP="000E7E61">
      <w:pPr>
        <w:pStyle w:val="Default"/>
        <w:ind w:firstLine="708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8.2. Результаты выполнения диагностической работы в разрезе проверяемых навыков </w:t>
      </w:r>
    </w:p>
    <w:p w:rsidR="000E7E61" w:rsidRPr="000E7E61" w:rsidRDefault="00CB1C71" w:rsidP="000E7E61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946"/>
        <w:gridCol w:w="1891"/>
      </w:tblGrid>
      <w:tr w:rsidR="000E7E61" w:rsidRPr="000E7E61" w:rsidTr="000E7E61">
        <w:trPr>
          <w:trHeight w:val="383"/>
        </w:trPr>
        <w:tc>
          <w:tcPr>
            <w:tcW w:w="675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E61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КТ</w:t>
            </w:r>
          </w:p>
        </w:tc>
        <w:tc>
          <w:tcPr>
            <w:tcW w:w="6946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E61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Проверяемый навык</w:t>
            </w:r>
          </w:p>
        </w:tc>
        <w:tc>
          <w:tcPr>
            <w:tcW w:w="1891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E7E61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Доля выполнения (%)</w:t>
            </w:r>
          </w:p>
        </w:tc>
      </w:tr>
      <w:tr w:rsidR="000E7E61" w:rsidRPr="000E7E61" w:rsidTr="000E7E61">
        <w:trPr>
          <w:trHeight w:val="353"/>
        </w:trPr>
        <w:tc>
          <w:tcPr>
            <w:tcW w:w="675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6946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оценивать числовые параметры информационных объектов и процессов: объем памяти, необходимый для хранения информации; скорость передачи информации; </w:t>
            </w:r>
          </w:p>
        </w:tc>
        <w:tc>
          <w:tcPr>
            <w:tcW w:w="1891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45.96</w:t>
            </w:r>
          </w:p>
        </w:tc>
      </w:tr>
      <w:tr w:rsidR="000E7E61" w:rsidRPr="000E7E61" w:rsidTr="000E7E61">
        <w:trPr>
          <w:trHeight w:val="353"/>
        </w:trPr>
        <w:tc>
          <w:tcPr>
            <w:tcW w:w="675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6946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единицы измерения количества и скорости передачи информации, принцип дискретного (цифрового) </w:t>
            </w:r>
          </w:p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представления информации; </w:t>
            </w:r>
          </w:p>
        </w:tc>
        <w:tc>
          <w:tcPr>
            <w:tcW w:w="1891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54.66</w:t>
            </w:r>
          </w:p>
        </w:tc>
      </w:tr>
      <w:tr w:rsidR="000E7E61" w:rsidRPr="000E7E61" w:rsidTr="000E7E61">
        <w:trPr>
          <w:trHeight w:val="605"/>
        </w:trPr>
        <w:tc>
          <w:tcPr>
            <w:tcW w:w="675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2.4.2</w:t>
            </w:r>
          </w:p>
        </w:tc>
        <w:tc>
          <w:tcPr>
            <w:tcW w:w="6946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в практических задачах); переходить от </w:t>
            </w:r>
          </w:p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одного представления данных к другому; </w:t>
            </w:r>
          </w:p>
        </w:tc>
        <w:tc>
          <w:tcPr>
            <w:tcW w:w="1891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63.04</w:t>
            </w:r>
          </w:p>
        </w:tc>
      </w:tr>
      <w:tr w:rsidR="000E7E61" w:rsidRPr="000E7E61" w:rsidTr="000E7E61">
        <w:trPr>
          <w:trHeight w:val="479"/>
        </w:trPr>
        <w:tc>
          <w:tcPr>
            <w:tcW w:w="675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6946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библиотеках); </w:t>
            </w:r>
          </w:p>
        </w:tc>
        <w:tc>
          <w:tcPr>
            <w:tcW w:w="1891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63.32</w:t>
            </w:r>
          </w:p>
        </w:tc>
      </w:tr>
      <w:tr w:rsidR="000E7E61" w:rsidRPr="000E7E61" w:rsidTr="000E7E61">
        <w:trPr>
          <w:trHeight w:val="353"/>
        </w:trPr>
        <w:tc>
          <w:tcPr>
            <w:tcW w:w="675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6946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 xml:space="preserve"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 </w:t>
            </w:r>
          </w:p>
        </w:tc>
        <w:tc>
          <w:tcPr>
            <w:tcW w:w="1891" w:type="dxa"/>
          </w:tcPr>
          <w:p w:rsidR="000E7E61" w:rsidRPr="000E7E61" w:rsidRDefault="000E7E61" w:rsidP="000E7E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E61">
              <w:rPr>
                <w:rFonts w:ascii="Times New Roman" w:hAnsi="Times New Roman" w:cs="Times New Roman"/>
                <w:color w:val="000000"/>
              </w:rPr>
              <w:t>67.45</w:t>
            </w:r>
          </w:p>
        </w:tc>
      </w:tr>
    </w:tbl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Анализ результатов выполнения работы по учебному предмету «Информатика и ИКТ» обучающимися 9-х классов общеобразовательных организаций, расположенных на территории Ханты-Мансийского автономного округа – Югры, показал, что </w:t>
      </w:r>
      <w:r w:rsidRPr="000E7E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успешнее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всего обучающиеся </w:t>
      </w:r>
      <w:r w:rsidRPr="000E7E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справились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с заданиями, проверяющими следующие навыки: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умение 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 - 67,45%;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умение 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– 63,32%;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умение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в практических задачах); переходить от одного представления данных к другому – 63,04%.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E61">
        <w:rPr>
          <w:rFonts w:ascii="Times New Roman" w:hAnsi="Times New Roman" w:cs="Times New Roman"/>
          <w:b/>
          <w:color w:val="000000"/>
          <w:sz w:val="28"/>
          <w:szCs w:val="28"/>
        </w:rPr>
        <w:t>Наибольшие затруднения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 у обучающихся вызвали задания, которые проверяли навыки: </w:t>
      </w:r>
    </w:p>
    <w:p w:rsidR="000E7E61" w:rsidRPr="000E7E61" w:rsidRDefault="000E7E61" w:rsidP="000E7E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E61">
        <w:rPr>
          <w:rFonts w:ascii="Times New Roman" w:hAnsi="Times New Roman" w:cs="Times New Roman"/>
          <w:color w:val="000000"/>
          <w:sz w:val="28"/>
          <w:szCs w:val="28"/>
        </w:rPr>
        <w:t xml:space="preserve">умение оценивать числовые параметры информационных объектов и процессов: объем памяти, необходимый для хранения информации; скорость передачи информации – средний процент выполнения 45,96%. </w:t>
      </w:r>
    </w:p>
    <w:p w:rsidR="000E7E61" w:rsidRDefault="000E7E61" w:rsidP="000E7E6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0E7E61" w:rsidRDefault="000E7E61" w:rsidP="00CB1C71">
      <w:pPr>
        <w:pStyle w:val="Default"/>
        <w:jc w:val="both"/>
        <w:rPr>
          <w:color w:val="FF0000"/>
          <w:sz w:val="28"/>
          <w:szCs w:val="28"/>
        </w:rPr>
      </w:pPr>
    </w:p>
    <w:p w:rsidR="00B07CFF" w:rsidRPr="00E25A68" w:rsidRDefault="00B07CFF" w:rsidP="000E7E61">
      <w:pPr>
        <w:pStyle w:val="Default"/>
        <w:jc w:val="both"/>
        <w:rPr>
          <w:color w:val="FF0000"/>
          <w:sz w:val="28"/>
          <w:szCs w:val="28"/>
        </w:rPr>
      </w:pPr>
    </w:p>
    <w:p w:rsidR="00E25A68" w:rsidRPr="00E25A68" w:rsidRDefault="00E25A68" w:rsidP="00E25A68">
      <w:pPr>
        <w:pStyle w:val="Default"/>
        <w:ind w:firstLine="567"/>
        <w:jc w:val="both"/>
        <w:rPr>
          <w:sz w:val="28"/>
          <w:szCs w:val="28"/>
        </w:rPr>
      </w:pPr>
      <w:r w:rsidRPr="00E25A68">
        <w:rPr>
          <w:b/>
          <w:bCs/>
          <w:sz w:val="28"/>
          <w:szCs w:val="28"/>
        </w:rPr>
        <w:t xml:space="preserve">Выводы. </w:t>
      </w:r>
    </w:p>
    <w:p w:rsidR="00E25A68" w:rsidRPr="00E25A68" w:rsidRDefault="00E25A68" w:rsidP="00E25A68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  <w:r w:rsidRPr="00E25A68">
        <w:rPr>
          <w:sz w:val="28"/>
          <w:szCs w:val="28"/>
        </w:rPr>
        <w:t xml:space="preserve">1. В период с 13 ноября по 07 декабря 2019 года проведена </w:t>
      </w:r>
      <w:r w:rsidR="000E7E61">
        <w:rPr>
          <w:sz w:val="28"/>
          <w:szCs w:val="28"/>
        </w:rPr>
        <w:t>РДР по учебному предмету «Информатика и ИКТ</w:t>
      </w:r>
      <w:r w:rsidRPr="00E25A68">
        <w:rPr>
          <w:sz w:val="28"/>
          <w:szCs w:val="28"/>
        </w:rPr>
        <w:t>», в которой приняли участие</w:t>
      </w:r>
      <w:r w:rsidR="000E7E61">
        <w:rPr>
          <w:sz w:val="28"/>
          <w:szCs w:val="28"/>
        </w:rPr>
        <w:t xml:space="preserve"> 611</w:t>
      </w:r>
      <w:r w:rsidRPr="00E25A68">
        <w:rPr>
          <w:sz w:val="28"/>
          <w:szCs w:val="28"/>
        </w:rPr>
        <w:t xml:space="preserve"> обучающихся из</w:t>
      </w:r>
      <w:r>
        <w:rPr>
          <w:sz w:val="28"/>
          <w:szCs w:val="28"/>
        </w:rPr>
        <w:t xml:space="preserve"> 18 </w:t>
      </w:r>
      <w:r w:rsidRPr="00E25A68">
        <w:rPr>
          <w:sz w:val="28"/>
          <w:szCs w:val="28"/>
        </w:rPr>
        <w:t>общеобразовательных организаций</w:t>
      </w:r>
      <w:r>
        <w:rPr>
          <w:sz w:val="28"/>
          <w:szCs w:val="28"/>
        </w:rPr>
        <w:t xml:space="preserve">  и 3 филиалов.</w:t>
      </w:r>
      <w:r w:rsidRPr="00E25A68">
        <w:rPr>
          <w:rFonts w:ascii="Microsoft Sans Serif" w:hAnsi="Microsoft Sans Serif" w:cs="Microsoft Sans Serif"/>
          <w:sz w:val="28"/>
          <w:szCs w:val="28"/>
        </w:rPr>
        <w:t xml:space="preserve"> </w:t>
      </w:r>
      <w:r w:rsidRPr="00E25A68">
        <w:rPr>
          <w:sz w:val="28"/>
          <w:szCs w:val="28"/>
        </w:rPr>
        <w:t>Из них</w:t>
      </w:r>
      <w:r>
        <w:rPr>
          <w:sz w:val="28"/>
          <w:szCs w:val="28"/>
        </w:rPr>
        <w:t xml:space="preserve">, 18 средних общеобразовательных школ и 1 школа </w:t>
      </w:r>
      <w:r>
        <w:rPr>
          <w:color w:val="auto"/>
          <w:sz w:val="28"/>
          <w:szCs w:val="28"/>
        </w:rPr>
        <w:t>с углубленным изучением отдельных предметов.</w:t>
      </w:r>
      <w:r>
        <w:rPr>
          <w:sz w:val="28"/>
          <w:szCs w:val="28"/>
        </w:rPr>
        <w:t xml:space="preserve"> </w:t>
      </w:r>
    </w:p>
    <w:p w:rsidR="00E25A68" w:rsidRDefault="00E25A68" w:rsidP="00E25A68">
      <w:pPr>
        <w:pStyle w:val="Default"/>
        <w:spacing w:after="105"/>
        <w:rPr>
          <w:color w:val="auto"/>
          <w:sz w:val="28"/>
          <w:szCs w:val="28"/>
        </w:rPr>
      </w:pPr>
    </w:p>
    <w:p w:rsidR="00E25A68" w:rsidRDefault="00E25A68" w:rsidP="007B57BC">
      <w:pPr>
        <w:pStyle w:val="Default"/>
        <w:spacing w:after="105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 результатам выполнения заданий РДР: </w:t>
      </w:r>
    </w:p>
    <w:p w:rsidR="000E7E61" w:rsidRPr="00EB3C77" w:rsidRDefault="000E7E61" w:rsidP="000E7E61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427 (69,88</w:t>
      </w:r>
      <w:r w:rsidRPr="00EB3C77">
        <w:rPr>
          <w:color w:val="auto"/>
          <w:sz w:val="28"/>
          <w:szCs w:val="28"/>
        </w:rPr>
        <w:t>%) обучающихся по</w:t>
      </w:r>
      <w:r>
        <w:rPr>
          <w:color w:val="auto"/>
          <w:sz w:val="28"/>
          <w:szCs w:val="28"/>
        </w:rPr>
        <w:t>лучили балл от 8 до 14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0E7E61" w:rsidRPr="00EB3C77" w:rsidRDefault="000E7E61" w:rsidP="000E7E61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- 165 (27,03</w:t>
      </w:r>
      <w:r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4 до 7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0E7E61" w:rsidRPr="00EB3C77" w:rsidRDefault="000E7E61" w:rsidP="000E7E61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- 19 (3,1</w:t>
      </w:r>
      <w:r w:rsidRPr="00EB3C77">
        <w:rPr>
          <w:color w:val="auto"/>
          <w:sz w:val="28"/>
          <w:szCs w:val="28"/>
        </w:rPr>
        <w:t>%) обучающихся получили</w:t>
      </w:r>
      <w:r>
        <w:rPr>
          <w:color w:val="auto"/>
          <w:sz w:val="28"/>
          <w:szCs w:val="28"/>
        </w:rPr>
        <w:t xml:space="preserve"> за выполнение заданий от 0 до 3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E25A68" w:rsidRDefault="00E25A68" w:rsidP="00E25A68">
      <w:pPr>
        <w:pStyle w:val="Default"/>
        <w:rPr>
          <w:color w:val="auto"/>
          <w:sz w:val="28"/>
          <w:szCs w:val="28"/>
        </w:rPr>
      </w:pPr>
    </w:p>
    <w:p w:rsidR="00E25A68" w:rsidRPr="007B57BC" w:rsidRDefault="00E25A68" w:rsidP="007B57BC">
      <w:pPr>
        <w:pStyle w:val="Default"/>
        <w:ind w:firstLine="567"/>
        <w:jc w:val="both"/>
        <w:rPr>
          <w:color w:val="auto"/>
        </w:rPr>
      </w:pPr>
      <w:r w:rsidRPr="007B57BC">
        <w:rPr>
          <w:color w:val="auto"/>
          <w:sz w:val="28"/>
          <w:szCs w:val="28"/>
        </w:rPr>
        <w:t>3. РДР в 2019 году проводилась в соответствии со структурой и содержанием КИМ ОГЭ 2019 г</w:t>
      </w:r>
      <w:r w:rsidR="007B57BC" w:rsidRPr="007B57BC">
        <w:rPr>
          <w:color w:val="auto"/>
          <w:sz w:val="28"/>
          <w:szCs w:val="28"/>
        </w:rPr>
        <w:t>ода по учебному предмету «Информатика и ИКТ</w:t>
      </w:r>
      <w:r w:rsidRPr="007B57BC">
        <w:rPr>
          <w:color w:val="auto"/>
          <w:sz w:val="28"/>
          <w:szCs w:val="28"/>
        </w:rPr>
        <w:t xml:space="preserve">» с исключением не пройденных на период проведения исследования тем и разделов, а также развернутого ответа. </w:t>
      </w:r>
    </w:p>
    <w:p w:rsidR="00E25A68" w:rsidRPr="007B57BC" w:rsidRDefault="00E25A68" w:rsidP="00E25A68">
      <w:pPr>
        <w:pStyle w:val="Default"/>
        <w:jc w:val="both"/>
        <w:rPr>
          <w:color w:val="auto"/>
          <w:sz w:val="28"/>
          <w:szCs w:val="28"/>
        </w:rPr>
      </w:pPr>
    </w:p>
    <w:p w:rsidR="00E25A68" w:rsidRPr="00E25A68" w:rsidRDefault="00E25A68" w:rsidP="00E25A68">
      <w:pPr>
        <w:pStyle w:val="Default"/>
        <w:jc w:val="both"/>
        <w:rPr>
          <w:b/>
          <w:sz w:val="28"/>
          <w:szCs w:val="28"/>
        </w:rPr>
      </w:pPr>
      <w:r w:rsidRPr="00E25A68">
        <w:rPr>
          <w:b/>
          <w:sz w:val="28"/>
          <w:szCs w:val="28"/>
        </w:rPr>
        <w:t xml:space="preserve">Рекомендации: </w:t>
      </w:r>
    </w:p>
    <w:p w:rsidR="00E25A68" w:rsidRDefault="00E25A68" w:rsidP="00E25A68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Учителям предметникам, методическим службам: </w:t>
      </w:r>
    </w:p>
    <w:p w:rsidR="007B57BC" w:rsidRPr="007B57BC" w:rsidRDefault="00E25A68" w:rsidP="007B57B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полученные результаты участников РДР для выявления проблемных зон в препод</w:t>
      </w:r>
      <w:r w:rsidR="007B57BC">
        <w:rPr>
          <w:sz w:val="28"/>
          <w:szCs w:val="28"/>
        </w:rPr>
        <w:t>авании учебного предмета «Информатика</w:t>
      </w:r>
      <w:r>
        <w:rPr>
          <w:sz w:val="28"/>
          <w:szCs w:val="28"/>
        </w:rPr>
        <w:t>», совершенствования методики преподавания в пр</w:t>
      </w:r>
      <w:r w:rsidR="007B57BC">
        <w:rPr>
          <w:sz w:val="28"/>
          <w:szCs w:val="28"/>
        </w:rPr>
        <w:t xml:space="preserve">оцессе обучения предмету «Информатика»; </w:t>
      </w:r>
    </w:p>
    <w:p w:rsidR="007B57BC" w:rsidRPr="007B57BC" w:rsidRDefault="007B57BC" w:rsidP="007B57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7BC">
        <w:rPr>
          <w:rFonts w:ascii="Symbol" w:hAnsi="Symbol" w:cs="Symbol"/>
          <w:color w:val="000000"/>
          <w:sz w:val="28"/>
          <w:szCs w:val="28"/>
        </w:rPr>
        <w:t></w:t>
      </w:r>
      <w:r w:rsidRPr="007B57BC">
        <w:rPr>
          <w:rFonts w:ascii="Symbol" w:hAnsi="Symbol" w:cs="Symbol"/>
          <w:color w:val="000000"/>
          <w:sz w:val="28"/>
          <w:szCs w:val="28"/>
        </w:rPr>
        <w:t>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 xml:space="preserve">обратить внимание при анализе заданий диагностической работы по каждой ОО на выполнение обучающимися заданий по формульной зависимости в графическом виде, по процессу передачи информации, 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источник и приемник информации, сигнал, скорость передачи информации, по оценке количественных параметров информационных процессов. Скорость передачи и обработки объектов, стоимость информационных </w:t>
      </w:r>
      <w:r w:rsidRPr="007B57BC">
        <w:rPr>
          <w:rFonts w:ascii="Times New Roman" w:hAnsi="Times New Roman" w:cs="Times New Roman"/>
          <w:sz w:val="28"/>
          <w:szCs w:val="28"/>
        </w:rPr>
        <w:t xml:space="preserve">продуктов, услуг связи; </w:t>
      </w:r>
    </w:p>
    <w:p w:rsidR="007B57BC" w:rsidRPr="007B57BC" w:rsidRDefault="007B57BC" w:rsidP="007B57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57BC">
        <w:rPr>
          <w:rFonts w:ascii="Times New Roman" w:hAnsi="Times New Roman" w:cs="Times New Roman"/>
          <w:sz w:val="28"/>
          <w:szCs w:val="28"/>
        </w:rPr>
        <w:t>при подготовке обучающихся по учебному предмету «Информатика» использовать рекомендации, размещенные на сайте АУ «Институт развития образования»((https://iro86.ru/index.php/rcoko/otsenka-kachestva-obrazovaniya/5368-vserossijskie-proverochnye-raboty-2), в том числе рекомендуемую литературу к настоящему инфор</w:t>
      </w:r>
      <w:r>
        <w:rPr>
          <w:rFonts w:ascii="Times New Roman" w:hAnsi="Times New Roman" w:cs="Times New Roman"/>
          <w:sz w:val="28"/>
          <w:szCs w:val="28"/>
        </w:rPr>
        <w:t>мационно-аналитическому отчету;</w:t>
      </w:r>
    </w:p>
    <w:p w:rsidR="007B57BC" w:rsidRPr="007B57BC" w:rsidRDefault="007B57BC" w:rsidP="007B57BC">
      <w:pPr>
        <w:autoSpaceDE w:val="0"/>
        <w:autoSpaceDN w:val="0"/>
        <w:adjustRightInd w:val="0"/>
        <w:spacing w:after="103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>рассмотреть результаты РДР по учебному пре</w:t>
      </w:r>
      <w:r>
        <w:rPr>
          <w:rFonts w:ascii="Times New Roman" w:hAnsi="Times New Roman" w:cs="Times New Roman"/>
          <w:color w:val="000000"/>
          <w:sz w:val="28"/>
          <w:szCs w:val="28"/>
        </w:rPr>
        <w:t>дмету «Информатика</w:t>
      </w:r>
      <w:r w:rsidR="00C352C5">
        <w:rPr>
          <w:rFonts w:ascii="Times New Roman" w:hAnsi="Times New Roman" w:cs="Times New Roman"/>
          <w:color w:val="000000"/>
          <w:sz w:val="28"/>
          <w:szCs w:val="28"/>
        </w:rPr>
        <w:t xml:space="preserve"> и ИКТ</w:t>
      </w:r>
      <w:r>
        <w:rPr>
          <w:rFonts w:ascii="Times New Roman" w:hAnsi="Times New Roman" w:cs="Times New Roman"/>
          <w:color w:val="000000"/>
          <w:sz w:val="28"/>
          <w:szCs w:val="28"/>
        </w:rPr>
        <w:t>» на педагогических советах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учреждениях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 xml:space="preserve">, довести анализ результатов диагностической работы до сведения учителей – предметников; </w:t>
      </w:r>
    </w:p>
    <w:p w:rsidR="007B57BC" w:rsidRPr="007B57BC" w:rsidRDefault="007B57BC" w:rsidP="007B57BC">
      <w:pPr>
        <w:autoSpaceDE w:val="0"/>
        <w:autoSpaceDN w:val="0"/>
        <w:adjustRightInd w:val="0"/>
        <w:spacing w:after="103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>использовать результаты участников РДР по учебному предмету «Информатика</w:t>
      </w:r>
      <w:r w:rsidR="00C352C5">
        <w:rPr>
          <w:rFonts w:ascii="Times New Roman" w:hAnsi="Times New Roman" w:cs="Times New Roman"/>
          <w:color w:val="000000"/>
          <w:sz w:val="28"/>
          <w:szCs w:val="28"/>
        </w:rPr>
        <w:t xml:space="preserve"> и ИКТ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>» в 9 классах для анализа текущего состояния преподавания учебного предмета «Информатика</w:t>
      </w:r>
      <w:r w:rsidR="00C352C5">
        <w:rPr>
          <w:rFonts w:ascii="Times New Roman" w:hAnsi="Times New Roman" w:cs="Times New Roman"/>
          <w:color w:val="000000"/>
          <w:sz w:val="28"/>
          <w:szCs w:val="28"/>
        </w:rPr>
        <w:t xml:space="preserve"> и ИКТ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 xml:space="preserve">» в общеобразовательных организациях и принятия управленческих решений; </w:t>
      </w:r>
    </w:p>
    <w:p w:rsidR="007B57BC" w:rsidRPr="007B57BC" w:rsidRDefault="007B57BC" w:rsidP="007B57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данные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пунктов 7, 7.1</w:t>
      </w:r>
      <w:r w:rsidRPr="007B57BC">
        <w:rPr>
          <w:rFonts w:ascii="Times New Roman" w:hAnsi="Times New Roman" w:cs="Times New Roman"/>
          <w:color w:val="000000"/>
          <w:sz w:val="28"/>
          <w:szCs w:val="28"/>
        </w:rPr>
        <w:t xml:space="preserve">, которые определяют показатель доступности образования в общеобразовательных организациях. </w:t>
      </w:r>
    </w:p>
    <w:p w:rsidR="00E25A68" w:rsidRDefault="00E25A68" w:rsidP="007B57BC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B07CFF" w:rsidRDefault="00B07CFF" w:rsidP="00CB1C71">
      <w:pPr>
        <w:pStyle w:val="Default"/>
        <w:ind w:firstLine="567"/>
        <w:jc w:val="both"/>
        <w:rPr>
          <w:color w:val="FF0000"/>
          <w:sz w:val="28"/>
          <w:szCs w:val="28"/>
        </w:rPr>
      </w:pPr>
    </w:p>
    <w:sectPr w:rsidR="00B07CFF" w:rsidSect="000E5863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2AF" w:rsidRDefault="005402AF" w:rsidP="00F61293">
      <w:pPr>
        <w:spacing w:after="0" w:line="240" w:lineRule="auto"/>
      </w:pPr>
      <w:r>
        <w:separator/>
      </w:r>
    </w:p>
  </w:endnote>
  <w:endnote w:type="continuationSeparator" w:id="0">
    <w:p w:rsidR="005402AF" w:rsidRDefault="005402AF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EndPr/>
    <w:sdtContent>
      <w:p w:rsidR="00AA167F" w:rsidRDefault="00AA16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4E4">
          <w:rPr>
            <w:noProof/>
          </w:rPr>
          <w:t>13</w:t>
        </w:r>
        <w:r>
          <w:fldChar w:fldCharType="end"/>
        </w:r>
      </w:p>
    </w:sdtContent>
  </w:sdt>
  <w:p w:rsidR="00AA167F" w:rsidRDefault="00AA167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2AF" w:rsidRDefault="005402AF" w:rsidP="00F61293">
      <w:pPr>
        <w:spacing w:after="0" w:line="240" w:lineRule="auto"/>
      </w:pPr>
      <w:r>
        <w:separator/>
      </w:r>
    </w:p>
  </w:footnote>
  <w:footnote w:type="continuationSeparator" w:id="0">
    <w:p w:rsidR="005402AF" w:rsidRDefault="005402AF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04D27"/>
    <w:rsid w:val="000426A6"/>
    <w:rsid w:val="000C131A"/>
    <w:rsid w:val="000E1364"/>
    <w:rsid w:val="000E5863"/>
    <w:rsid w:val="000E7E61"/>
    <w:rsid w:val="001172CD"/>
    <w:rsid w:val="00145686"/>
    <w:rsid w:val="0018605F"/>
    <w:rsid w:val="001B1634"/>
    <w:rsid w:val="001C7413"/>
    <w:rsid w:val="001D4861"/>
    <w:rsid w:val="001E4540"/>
    <w:rsid w:val="00205C50"/>
    <w:rsid w:val="00227F0A"/>
    <w:rsid w:val="00230CD5"/>
    <w:rsid w:val="00285D4F"/>
    <w:rsid w:val="002A6A95"/>
    <w:rsid w:val="00306B72"/>
    <w:rsid w:val="00313B13"/>
    <w:rsid w:val="00362018"/>
    <w:rsid w:val="00371B1F"/>
    <w:rsid w:val="0038552E"/>
    <w:rsid w:val="00393CC5"/>
    <w:rsid w:val="003C14E4"/>
    <w:rsid w:val="003D2A89"/>
    <w:rsid w:val="003E06B3"/>
    <w:rsid w:val="003F24E4"/>
    <w:rsid w:val="003F29E6"/>
    <w:rsid w:val="003F4E52"/>
    <w:rsid w:val="004056D8"/>
    <w:rsid w:val="00413B8C"/>
    <w:rsid w:val="0043307A"/>
    <w:rsid w:val="00480F21"/>
    <w:rsid w:val="00482F41"/>
    <w:rsid w:val="004A2650"/>
    <w:rsid w:val="004C281B"/>
    <w:rsid w:val="004D3D6A"/>
    <w:rsid w:val="004E7BAE"/>
    <w:rsid w:val="00516B91"/>
    <w:rsid w:val="00525675"/>
    <w:rsid w:val="00532510"/>
    <w:rsid w:val="005402AF"/>
    <w:rsid w:val="005450B9"/>
    <w:rsid w:val="00550482"/>
    <w:rsid w:val="00555324"/>
    <w:rsid w:val="00570FD7"/>
    <w:rsid w:val="005C226B"/>
    <w:rsid w:val="005D2632"/>
    <w:rsid w:val="006315D6"/>
    <w:rsid w:val="0066171B"/>
    <w:rsid w:val="00672FDF"/>
    <w:rsid w:val="00694E57"/>
    <w:rsid w:val="006D3239"/>
    <w:rsid w:val="006F1E42"/>
    <w:rsid w:val="00723A61"/>
    <w:rsid w:val="00746A91"/>
    <w:rsid w:val="00790479"/>
    <w:rsid w:val="00793070"/>
    <w:rsid w:val="007B27F6"/>
    <w:rsid w:val="007B513B"/>
    <w:rsid w:val="007B57BC"/>
    <w:rsid w:val="007C1096"/>
    <w:rsid w:val="007C68F7"/>
    <w:rsid w:val="007F1672"/>
    <w:rsid w:val="0080062F"/>
    <w:rsid w:val="008201B9"/>
    <w:rsid w:val="00840BC7"/>
    <w:rsid w:val="0085083A"/>
    <w:rsid w:val="0085258F"/>
    <w:rsid w:val="00856D7F"/>
    <w:rsid w:val="00872237"/>
    <w:rsid w:val="00882E85"/>
    <w:rsid w:val="008950D5"/>
    <w:rsid w:val="008A1785"/>
    <w:rsid w:val="008A5C15"/>
    <w:rsid w:val="008C4EF7"/>
    <w:rsid w:val="008C7AEE"/>
    <w:rsid w:val="008D1D33"/>
    <w:rsid w:val="008E1BCE"/>
    <w:rsid w:val="009456E6"/>
    <w:rsid w:val="00954D19"/>
    <w:rsid w:val="00957313"/>
    <w:rsid w:val="009616B8"/>
    <w:rsid w:val="00967129"/>
    <w:rsid w:val="00970C9B"/>
    <w:rsid w:val="00973B95"/>
    <w:rsid w:val="009A044E"/>
    <w:rsid w:val="009A18A1"/>
    <w:rsid w:val="009A2406"/>
    <w:rsid w:val="009F225F"/>
    <w:rsid w:val="009F7E91"/>
    <w:rsid w:val="00A02696"/>
    <w:rsid w:val="00A03B0F"/>
    <w:rsid w:val="00A14A3B"/>
    <w:rsid w:val="00A26CB8"/>
    <w:rsid w:val="00A46396"/>
    <w:rsid w:val="00A7313A"/>
    <w:rsid w:val="00A94936"/>
    <w:rsid w:val="00AA167F"/>
    <w:rsid w:val="00AA2154"/>
    <w:rsid w:val="00AB4BB0"/>
    <w:rsid w:val="00AC3EA2"/>
    <w:rsid w:val="00AC435A"/>
    <w:rsid w:val="00AF7165"/>
    <w:rsid w:val="00B06E64"/>
    <w:rsid w:val="00B07CFF"/>
    <w:rsid w:val="00B102B4"/>
    <w:rsid w:val="00B162E1"/>
    <w:rsid w:val="00B402CF"/>
    <w:rsid w:val="00B646A8"/>
    <w:rsid w:val="00B77A0A"/>
    <w:rsid w:val="00B901EA"/>
    <w:rsid w:val="00B921AE"/>
    <w:rsid w:val="00BE1747"/>
    <w:rsid w:val="00BE71F8"/>
    <w:rsid w:val="00BF2C2A"/>
    <w:rsid w:val="00BF437F"/>
    <w:rsid w:val="00C15A40"/>
    <w:rsid w:val="00C352C5"/>
    <w:rsid w:val="00C62504"/>
    <w:rsid w:val="00C83357"/>
    <w:rsid w:val="00CB1C71"/>
    <w:rsid w:val="00CB21E2"/>
    <w:rsid w:val="00CC2FE1"/>
    <w:rsid w:val="00CD0752"/>
    <w:rsid w:val="00CD3F26"/>
    <w:rsid w:val="00CD7220"/>
    <w:rsid w:val="00CE5CD1"/>
    <w:rsid w:val="00D53315"/>
    <w:rsid w:val="00D65732"/>
    <w:rsid w:val="00D759DE"/>
    <w:rsid w:val="00D92A60"/>
    <w:rsid w:val="00D95EE5"/>
    <w:rsid w:val="00DB668E"/>
    <w:rsid w:val="00E07432"/>
    <w:rsid w:val="00E25A68"/>
    <w:rsid w:val="00E35BD8"/>
    <w:rsid w:val="00E80FA9"/>
    <w:rsid w:val="00E813C8"/>
    <w:rsid w:val="00E81533"/>
    <w:rsid w:val="00EA24E1"/>
    <w:rsid w:val="00EB078C"/>
    <w:rsid w:val="00EB2AEC"/>
    <w:rsid w:val="00EB3C77"/>
    <w:rsid w:val="00ED2821"/>
    <w:rsid w:val="00ED4054"/>
    <w:rsid w:val="00F21A81"/>
    <w:rsid w:val="00F251A8"/>
    <w:rsid w:val="00F257D4"/>
    <w:rsid w:val="00F3322F"/>
    <w:rsid w:val="00F37192"/>
    <w:rsid w:val="00F402C2"/>
    <w:rsid w:val="00F61293"/>
    <w:rsid w:val="00F70F0D"/>
    <w:rsid w:val="00FA215C"/>
    <w:rsid w:val="00FC4A32"/>
    <w:rsid w:val="00FC4BF9"/>
    <w:rsid w:val="00FC6328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FD5AE"/>
  <w15:docId w15:val="{8D846F97-97F3-46DB-AFF4-0D7111EB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8;&#1085;&#1092;&#1086;&#1088;&#1084;&#1072;&#1090;&#1080;&#1082;&#1072;%20&#1080;%20&#1048;&#1050;&#1058;_9%20&#1082;&#1083;&#1072;&#1089;&#1089;_12.11.2019-09.12.2019\&#1044;&#1080;&#1072;&#1075;&#1085;&#1086;&#1089;&#1090;&#1080;&#1095;&#1077;&#1089;&#1082;&#1072;&#1103;%20&#1088;&#1072;&#1073;&#1086;&#1090;&#1072;%20&#1087;&#1086;%20&#1080;&#1085;&#1092;&#1086;&#1088;&#1084;&#1072;&#1090;&#1080;&#1082;&#1077;%20&#1080;%20&#1048;&#1050;&#1058;%20&#1074;%209%20&#1082;&#1083;&#1072;&#1089;&#1089;&#1077;,%20&#1088;&#1077;&#1079;&#1091;&#1083;&#1100;&#1090;&#1072;&#1090;&#1099;%20(18.12.2019%2010-49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8;&#1085;&#1092;&#1086;&#1088;&#1084;&#1072;&#1090;&#1080;&#1082;&#1072;%20&#1080;%20&#1048;&#1050;&#1058;_9%20&#1082;&#1083;&#1072;&#1089;&#1089;_12.11.2019-09.12.2019\&#1044;&#1080;&#1072;&#1075;&#1085;&#1086;&#1089;&#1090;&#1080;&#1095;&#1077;&#1089;&#1082;&#1072;&#1103;%20&#1088;&#1072;&#1073;&#1086;&#1090;&#1072;%20&#1087;&#1086;%20&#1080;&#1085;&#1092;&#1086;&#1088;&#1084;&#1072;&#1090;&#1080;&#1082;&#1077;%20&#1080;%20&#1048;&#1050;&#1058;%20&#1074;%209%20&#1082;&#1083;&#1072;&#1089;&#1089;&#1077;,%20&#1088;&#1077;&#1079;&#1091;&#1083;&#1100;&#1090;&#1072;&#1090;&#1099;%20(18.12.2019%2010-49)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</a:t>
            </a:r>
            <a:r>
              <a:rPr lang="ru-RU" sz="1200" b="1" baseline="0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% выполнения заданий по Сургутскому району - 63,75%</a:t>
            </a:r>
            <a:endParaRPr lang="ru-RU" sz="1200" b="1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'Page 1'!$D$652:$D$675</c:f>
              <c:strCache>
                <c:ptCount val="24"/>
                <c:pt idx="0">
                  <c:v>Название ОО</c:v>
                </c:pt>
                <c:pt idx="1">
                  <c:v>МАОУ «Белоярская СОШ № 1»</c:v>
                </c:pt>
                <c:pt idx="2">
                  <c:v>МБОУ «Белоярская СОШ № 3»</c:v>
                </c:pt>
                <c:pt idx="3">
                  <c:v>МБОУ «Барсовская СОШ № 1»</c:v>
                </c:pt>
                <c:pt idx="4">
                  <c:v>МБОУ «Высокомысовская СОШ»</c:v>
                </c:pt>
                <c:pt idx="5">
                  <c:v>МБОУ «Ляминская СОШ»</c:v>
                </c:pt>
                <c:pt idx="6">
                  <c:v>МБОУ «Лянторская СОШ № 3»</c:v>
                </c:pt>
                <c:pt idx="7">
                  <c:v>МБОУ «Лянторская СОШ № 4»</c:v>
                </c:pt>
                <c:pt idx="8">
                  <c:v>МБОУ «Лянторская СОШ № 5»</c:v>
                </c:pt>
                <c:pt idx="9">
                  <c:v>МБОУ «Лянторская СОШ № 6»</c:v>
                </c:pt>
                <c:pt idx="10">
                  <c:v>МАОУ «Лянторская СОШ № 7»</c:v>
                </c:pt>
                <c:pt idx="11">
                  <c:v>МБОУ «Нижнесортымская СОШ»</c:v>
                </c:pt>
                <c:pt idx="12">
                  <c:v>МБОУ «Русскинская СОШ»</c:v>
                </c:pt>
                <c:pt idx="13">
                  <c:v>МБОУ «Солнечная СОШ № 1»</c:v>
                </c:pt>
                <c:pt idx="14">
                  <c:v>Филиал «Сайгатинская СШ»</c:v>
                </c:pt>
                <c:pt idx="15">
                  <c:v>Филиал «Сытоминская СШ»</c:v>
                </c:pt>
                <c:pt idx="16">
                  <c:v>Филиал «Локосовская СШ-детский сад имени З.Т. Скутина»</c:v>
                </c:pt>
                <c:pt idx="17">
                  <c:v>МБОУ «Угутская СОШ»</c:v>
                </c:pt>
                <c:pt idx="18">
                  <c:v>МБОУ «Ульт-Ягунская СОШ»</c:v>
                </c:pt>
                <c:pt idx="19">
                  <c:v>МБОУ «Федоровская СОШ № 1»</c:v>
                </c:pt>
                <c:pt idx="20">
                  <c:v>МБОУ «Федоровская СОШ № 2 с углублённым изучением отдельных предметов»</c:v>
                </c:pt>
                <c:pt idx="21">
                  <c:v>МБОУ «Федоровская СОШ № 5»</c:v>
                </c:pt>
                <c:pt idx="22">
                  <c:v>Сургутский район </c:v>
                </c:pt>
                <c:pt idx="23">
                  <c:v>ХМАО-Югра</c:v>
                </c:pt>
              </c:strCache>
            </c:strRef>
          </c:cat>
          <c:val>
            <c:numRef>
              <c:f>'Page 1'!$E$652:$E$675</c:f>
              <c:numCache>
                <c:formatCode>0.00</c:formatCode>
                <c:ptCount val="24"/>
                <c:pt idx="0" formatCode="General">
                  <c:v>0</c:v>
                </c:pt>
                <c:pt idx="1">
                  <c:v>63.642857142857146</c:v>
                </c:pt>
                <c:pt idx="2">
                  <c:v>68.285714285714292</c:v>
                </c:pt>
                <c:pt idx="3">
                  <c:v>72.857142857142847</c:v>
                </c:pt>
                <c:pt idx="4">
                  <c:v>61.428571428571431</c:v>
                </c:pt>
                <c:pt idx="5">
                  <c:v>0</c:v>
                </c:pt>
                <c:pt idx="6">
                  <c:v>50.357142857142854</c:v>
                </c:pt>
                <c:pt idx="7">
                  <c:v>71.571428571428569</c:v>
                </c:pt>
                <c:pt idx="8">
                  <c:v>60.571428571428569</c:v>
                </c:pt>
                <c:pt idx="9">
                  <c:v>64.714285714285708</c:v>
                </c:pt>
                <c:pt idx="10">
                  <c:v>53.928571428571431</c:v>
                </c:pt>
                <c:pt idx="11">
                  <c:v>59.5</c:v>
                </c:pt>
                <c:pt idx="12">
                  <c:v>57.142857142857146</c:v>
                </c:pt>
                <c:pt idx="13">
                  <c:v>67.499999999999986</c:v>
                </c:pt>
                <c:pt idx="14">
                  <c:v>48.928571428571431</c:v>
                </c:pt>
                <c:pt idx="15">
                  <c:v>70.000000000000014</c:v>
                </c:pt>
                <c:pt idx="16">
                  <c:v>30.928571428571427</c:v>
                </c:pt>
                <c:pt idx="17">
                  <c:v>48.571428571428569</c:v>
                </c:pt>
                <c:pt idx="18">
                  <c:v>49.285714285714285</c:v>
                </c:pt>
                <c:pt idx="19">
                  <c:v>77.357142857142861</c:v>
                </c:pt>
                <c:pt idx="20">
                  <c:v>89.785714285714292</c:v>
                </c:pt>
                <c:pt idx="21">
                  <c:v>63.214285714285715</c:v>
                </c:pt>
                <c:pt idx="22" formatCode="General">
                  <c:v>63.75</c:v>
                </c:pt>
                <c:pt idx="23" formatCode="General">
                  <c:v>59.14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667-4811-B172-0EEBC75FCA4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56258239"/>
        <c:axId val="356259903"/>
      </c:barChart>
      <c:catAx>
        <c:axId val="35625823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6259903"/>
        <c:crosses val="autoZero"/>
        <c:auto val="1"/>
        <c:lblAlgn val="ctr"/>
        <c:lblOffset val="100"/>
        <c:noMultiLvlLbl val="0"/>
      </c:catAx>
      <c:valAx>
        <c:axId val="35625990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625823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балл выполнения заданий  по Сургутскому району - 8,92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'Page 1'!$E$678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'Page 1'!$D$679:$D$701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'Page 1'!$E$679:$E$701</c:f>
              <c:numCache>
                <c:formatCode>General</c:formatCode>
                <c:ptCount val="23"/>
                <c:pt idx="0">
                  <c:v>8.91</c:v>
                </c:pt>
                <c:pt idx="1">
                  <c:v>9.56</c:v>
                </c:pt>
                <c:pt idx="2">
                  <c:v>10.199999999999999</c:v>
                </c:pt>
                <c:pt idx="3">
                  <c:v>8.6</c:v>
                </c:pt>
                <c:pt idx="5">
                  <c:v>7.05</c:v>
                </c:pt>
                <c:pt idx="6">
                  <c:v>10.02</c:v>
                </c:pt>
                <c:pt idx="7">
                  <c:v>8.48</c:v>
                </c:pt>
                <c:pt idx="8">
                  <c:v>9.06</c:v>
                </c:pt>
                <c:pt idx="9">
                  <c:v>7.55</c:v>
                </c:pt>
                <c:pt idx="10">
                  <c:v>8.33</c:v>
                </c:pt>
                <c:pt idx="11">
                  <c:v>8</c:v>
                </c:pt>
                <c:pt idx="12">
                  <c:v>9.4499999999999993</c:v>
                </c:pt>
                <c:pt idx="13">
                  <c:v>6.85</c:v>
                </c:pt>
                <c:pt idx="14">
                  <c:v>9.8000000000000007</c:v>
                </c:pt>
                <c:pt idx="15">
                  <c:v>4.33</c:v>
                </c:pt>
                <c:pt idx="16">
                  <c:v>6.8</c:v>
                </c:pt>
                <c:pt idx="17">
                  <c:v>6.9</c:v>
                </c:pt>
                <c:pt idx="18">
                  <c:v>10.83</c:v>
                </c:pt>
                <c:pt idx="19">
                  <c:v>12.57</c:v>
                </c:pt>
                <c:pt idx="20">
                  <c:v>8.85</c:v>
                </c:pt>
                <c:pt idx="21">
                  <c:v>8.92</c:v>
                </c:pt>
                <c:pt idx="22">
                  <c:v>8.2799999999999994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ED-4879-B902-5850CF694D6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65225615"/>
        <c:axId val="465219791"/>
      </c:barChart>
      <c:catAx>
        <c:axId val="4652256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5219791"/>
        <c:crosses val="autoZero"/>
        <c:auto val="1"/>
        <c:lblAlgn val="ctr"/>
        <c:lblOffset val="100"/>
        <c:noMultiLvlLbl val="0"/>
      </c:catAx>
      <c:valAx>
        <c:axId val="4652197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52256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Лист1!$A$2:$A$15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7</c:v>
                </c:pt>
                <c:pt idx="1">
                  <c:v>2</c:v>
                </c:pt>
                <c:pt idx="2">
                  <c:v>10</c:v>
                </c:pt>
                <c:pt idx="3">
                  <c:v>16</c:v>
                </c:pt>
                <c:pt idx="4">
                  <c:v>33</c:v>
                </c:pt>
                <c:pt idx="5">
                  <c:v>58</c:v>
                </c:pt>
                <c:pt idx="6">
                  <c:v>58</c:v>
                </c:pt>
                <c:pt idx="7">
                  <c:v>77</c:v>
                </c:pt>
                <c:pt idx="8">
                  <c:v>88</c:v>
                </c:pt>
                <c:pt idx="9">
                  <c:v>77</c:v>
                </c:pt>
                <c:pt idx="10">
                  <c:v>73</c:v>
                </c:pt>
                <c:pt idx="11">
                  <c:v>42</c:v>
                </c:pt>
                <c:pt idx="12">
                  <c:v>36</c:v>
                </c:pt>
                <c:pt idx="13">
                  <c:v>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9950720"/>
        <c:axId val="143626752"/>
      </c:lineChart>
      <c:catAx>
        <c:axId val="129950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3626752"/>
        <c:crosses val="autoZero"/>
        <c:auto val="1"/>
        <c:lblAlgn val="ctr"/>
        <c:lblOffset val="100"/>
        <c:noMultiLvlLbl val="0"/>
      </c:catAx>
      <c:valAx>
        <c:axId val="143626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9950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69.88</c:v>
                </c:pt>
                <c:pt idx="1">
                  <c:v>27.02</c:v>
                </c:pt>
                <c:pt idx="2">
                  <c:v>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61.14</c:v>
                </c:pt>
                <c:pt idx="1">
                  <c:v>31.86</c:v>
                </c:pt>
                <c:pt idx="2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2505600"/>
        <c:axId val="143625600"/>
      </c:barChart>
      <c:catAx>
        <c:axId val="132505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3625600"/>
        <c:crosses val="autoZero"/>
        <c:auto val="1"/>
        <c:lblAlgn val="ctr"/>
        <c:lblOffset val="100"/>
        <c:noMultiLvlLbl val="0"/>
      </c:catAx>
      <c:valAx>
        <c:axId val="143625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505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8.2899999999999991</c:v>
                </c:pt>
                <c:pt idx="1">
                  <c:v>9.7100000000000009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8.17</c:v>
                </c:pt>
                <c:pt idx="1">
                  <c:v>8.64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2506624"/>
        <c:axId val="143630912"/>
      </c:barChart>
      <c:catAx>
        <c:axId val="132506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3630912"/>
        <c:crosses val="autoZero"/>
        <c:auto val="1"/>
        <c:lblAlgn val="ctr"/>
        <c:lblOffset val="100"/>
        <c:noMultiLvlLbl val="0"/>
      </c:catAx>
      <c:valAx>
        <c:axId val="143630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506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Лист1!$A$2:$A$18</c:f>
              <c:numCache>
                <c:formatCode>General</c:formatCode>
                <c:ptCount val="1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13</c:v>
                </c:pt>
                <c:pt idx="9">
                  <c:v>14</c:v>
                </c:pt>
                <c:pt idx="10">
                  <c:v>17</c:v>
                </c:pt>
                <c:pt idx="11">
                  <c:v>18</c:v>
                </c:pt>
                <c:pt idx="12">
                  <c:v>19</c:v>
                </c:pt>
                <c:pt idx="13">
                  <c:v>20</c:v>
                </c:pt>
                <c:pt idx="14">
                  <c:v>22</c:v>
                </c:pt>
                <c:pt idx="15">
                  <c:v>23</c:v>
                </c:pt>
                <c:pt idx="16">
                  <c:v>28</c:v>
                </c:pt>
              </c:numCache>
            </c:num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6.9</c:v>
                </c:pt>
                <c:pt idx="1">
                  <c:v>8.81</c:v>
                </c:pt>
                <c:pt idx="2">
                  <c:v>7.63</c:v>
                </c:pt>
                <c:pt idx="3">
                  <c:v>12.27</c:v>
                </c:pt>
                <c:pt idx="4">
                  <c:v>9.57</c:v>
                </c:pt>
                <c:pt idx="5">
                  <c:v>9.4700000000000006</c:v>
                </c:pt>
                <c:pt idx="6">
                  <c:v>6.86</c:v>
                </c:pt>
                <c:pt idx="7">
                  <c:v>7.42</c:v>
                </c:pt>
                <c:pt idx="8">
                  <c:v>8.86</c:v>
                </c:pt>
                <c:pt idx="9">
                  <c:v>9.2200000000000006</c:v>
                </c:pt>
                <c:pt idx="10">
                  <c:v>8.82</c:v>
                </c:pt>
                <c:pt idx="11">
                  <c:v>8.2100000000000009</c:v>
                </c:pt>
                <c:pt idx="12">
                  <c:v>10.83</c:v>
                </c:pt>
                <c:pt idx="13">
                  <c:v>6</c:v>
                </c:pt>
                <c:pt idx="14">
                  <c:v>8.49</c:v>
                </c:pt>
                <c:pt idx="15">
                  <c:v>9.17</c:v>
                </c:pt>
                <c:pt idx="16">
                  <c:v>8.33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2508672"/>
        <c:axId val="143632640"/>
      </c:barChart>
      <c:catAx>
        <c:axId val="132508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3632640"/>
        <c:crosses val="autoZero"/>
        <c:auto val="1"/>
        <c:lblAlgn val="ctr"/>
        <c:lblOffset val="100"/>
        <c:noMultiLvlLbl val="0"/>
      </c:catAx>
      <c:valAx>
        <c:axId val="143632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5086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51130242837982"/>
          <c:y val="6.0171437994334477E-2"/>
          <c:w val="0.79045981729880699"/>
          <c:h val="0.49085486679492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8.92</c:v>
                </c:pt>
                <c:pt idx="1">
                  <c:v>9.57</c:v>
                </c:pt>
                <c:pt idx="2">
                  <c:v>10.210000000000001</c:v>
                </c:pt>
                <c:pt idx="3">
                  <c:v>8.6</c:v>
                </c:pt>
                <c:pt idx="4">
                  <c:v>5.89</c:v>
                </c:pt>
                <c:pt idx="5">
                  <c:v>7.06</c:v>
                </c:pt>
                <c:pt idx="6">
                  <c:v>10.029999999999999</c:v>
                </c:pt>
                <c:pt idx="7">
                  <c:v>8.49</c:v>
                </c:pt>
                <c:pt idx="8">
                  <c:v>9.07</c:v>
                </c:pt>
                <c:pt idx="9">
                  <c:v>7.55</c:v>
                </c:pt>
                <c:pt idx="10">
                  <c:v>8.33</c:v>
                </c:pt>
                <c:pt idx="11">
                  <c:v>8</c:v>
                </c:pt>
                <c:pt idx="12">
                  <c:v>9.4499999999999993</c:v>
                </c:pt>
                <c:pt idx="13">
                  <c:v>6.86</c:v>
                </c:pt>
                <c:pt idx="14">
                  <c:v>9.8000000000000007</c:v>
                </c:pt>
                <c:pt idx="15">
                  <c:v>4.33</c:v>
                </c:pt>
                <c:pt idx="16">
                  <c:v>6.08</c:v>
                </c:pt>
                <c:pt idx="17">
                  <c:v>6.9</c:v>
                </c:pt>
                <c:pt idx="18">
                  <c:v>10.83</c:v>
                </c:pt>
                <c:pt idx="19">
                  <c:v>12.58</c:v>
                </c:pt>
                <c:pt idx="20">
                  <c:v>8.85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47-423C-995F-EFD721B8992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29952256"/>
        <c:axId val="143635520"/>
      </c:barChart>
      <c:catAx>
        <c:axId val="1299522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43635520"/>
        <c:crosses val="autoZero"/>
        <c:auto val="1"/>
        <c:lblAlgn val="ctr"/>
        <c:lblOffset val="100"/>
        <c:noMultiLvlLbl val="0"/>
      </c:catAx>
      <c:valAx>
        <c:axId val="14363552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1299522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0.14698</cdr:x>
      <cdr:y>0.29062</cdr:y>
    </cdr:from>
    <cdr:to>
      <cdr:x>0.99519</cdr:x>
      <cdr:y>0.30286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 flipH="1">
          <a:off x="873125" y="888567"/>
          <a:ext cx="5038725" cy="37421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0.88509</cdr:x>
      <cdr:y>0.07099</cdr:y>
    </cdr:from>
    <cdr:to>
      <cdr:x>0.92197</cdr:x>
      <cdr:y>0.2482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5257800" y="187966"/>
          <a:ext cx="219075" cy="46925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0.74237</cdr:x>
      <cdr:y>0.43453</cdr:y>
    </cdr:from>
    <cdr:to>
      <cdr:x>0.82074</cdr:x>
      <cdr:y>0.43453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4508985" y="894012"/>
          <a:ext cx="476001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0.21285</cdr:x>
      <cdr:y>0.14353</cdr:y>
    </cdr:from>
    <cdr:to>
      <cdr:x>0.26458</cdr:x>
      <cdr:y>0.14353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1292804" y="295305"/>
          <a:ext cx="314197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0D552-35C2-4EE2-B2C3-CF1B54AA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20</Pages>
  <Words>5283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22</cp:revision>
  <cp:lastPrinted>2020-02-10T07:56:00Z</cp:lastPrinted>
  <dcterms:created xsi:type="dcterms:W3CDTF">2020-01-28T06:57:00Z</dcterms:created>
  <dcterms:modified xsi:type="dcterms:W3CDTF">2020-02-17T11:39:00Z</dcterms:modified>
</cp:coreProperties>
</file>